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801"/>
        <w:tblW w:w="9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5373"/>
        <w:gridCol w:w="3354"/>
      </w:tblGrid>
      <w:tr w:rsidR="00357B59" w:rsidRPr="00E951A8" w:rsidTr="00E951A8">
        <w:trPr>
          <w:trHeight w:val="280"/>
        </w:trPr>
        <w:tc>
          <w:tcPr>
            <w:tcW w:w="0" w:type="auto"/>
            <w:gridSpan w:val="3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Informacje ogólne na temat sprawozdania z realizacji programu ochrony powietrza</w:t>
            </w:r>
          </w:p>
        </w:tc>
      </w:tr>
      <w:tr w:rsidR="00357B59" w:rsidRPr="00E951A8" w:rsidTr="00E951A8">
        <w:trPr>
          <w:trHeight w:val="245"/>
        </w:trPr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357B59" w:rsidRPr="00E951A8" w:rsidTr="00E951A8">
        <w:trPr>
          <w:trHeight w:val="236"/>
        </w:trPr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357B59" w:rsidRPr="00E951A8" w:rsidTr="00E951A8">
        <w:trPr>
          <w:trHeight w:val="252"/>
        </w:trPr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Rok referencyjny</w:t>
            </w:r>
          </w:p>
        </w:tc>
        <w:tc>
          <w:tcPr>
            <w:tcW w:w="0" w:type="auto"/>
            <w:shd w:val="clear" w:color="auto" w:fill="D9D9D9"/>
          </w:tcPr>
          <w:p w:rsidR="00357B59" w:rsidRPr="00E951A8" w:rsidRDefault="00357B59" w:rsidP="003E317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201</w:t>
            </w:r>
            <w:r w:rsidR="003E317D">
              <w:rPr>
                <w:rFonts w:ascii="Times New Roman" w:hAnsi="Times New Roman"/>
              </w:rPr>
              <w:t>6</w:t>
            </w:r>
          </w:p>
        </w:tc>
      </w:tr>
      <w:tr w:rsidR="00357B59" w:rsidRPr="00E951A8" w:rsidTr="00E951A8">
        <w:trPr>
          <w:trHeight w:val="256"/>
        </w:trPr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Województwo</w:t>
            </w:r>
          </w:p>
        </w:tc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śląskie</w:t>
            </w:r>
          </w:p>
        </w:tc>
      </w:tr>
      <w:tr w:rsidR="00357B59" w:rsidRPr="00E951A8" w:rsidTr="00E951A8">
        <w:trPr>
          <w:trHeight w:val="1261"/>
        </w:trPr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Strefa (Kod strefy)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"/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Aglomeracja Górnośląska PL2401</w:t>
            </w:r>
          </w:p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Aglomeracja Rybnicko – Jastrzębska PL2402</w:t>
            </w:r>
          </w:p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Miasto Częstochowa PL2403</w:t>
            </w:r>
          </w:p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Miasto Bielsko Biała PL2404</w:t>
            </w:r>
          </w:p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Strefa śląska PL2405</w:t>
            </w:r>
          </w:p>
        </w:tc>
      </w:tr>
      <w:tr w:rsidR="00357B59" w:rsidRPr="00E951A8" w:rsidTr="00E951A8">
        <w:trPr>
          <w:trHeight w:val="393"/>
        </w:trPr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Nazwa urzędu marszałkowskiego przyjmującego sprawozdanie  </w:t>
            </w:r>
          </w:p>
        </w:tc>
        <w:tc>
          <w:tcPr>
            <w:tcW w:w="0" w:type="auto"/>
            <w:shd w:val="clear" w:color="auto" w:fill="D9D9D9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hAnsi="Times New Roman"/>
              </w:rPr>
              <w:t>Urząd Marszałkowski Województwa Śląskiego</w:t>
            </w:r>
          </w:p>
        </w:tc>
      </w:tr>
      <w:tr w:rsidR="00357B59" w:rsidRPr="00E951A8" w:rsidTr="00E951A8">
        <w:trPr>
          <w:trHeight w:val="571"/>
        </w:trPr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Gmina/powiat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"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57B59" w:rsidRPr="00E951A8" w:rsidTr="00E951A8">
        <w:trPr>
          <w:trHeight w:val="474"/>
        </w:trPr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urzędu przedkładającego sprawozdanie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"/>
            </w:r>
          </w:p>
        </w:tc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7B59" w:rsidRPr="00E951A8" w:rsidTr="00E951A8">
        <w:trPr>
          <w:trHeight w:val="365"/>
        </w:trPr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Adres pocztowy urzędu przedkładającego sprawozdanie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"/>
            </w:r>
          </w:p>
        </w:tc>
        <w:tc>
          <w:tcPr>
            <w:tcW w:w="0" w:type="auto"/>
            <w:shd w:val="clear" w:color="auto" w:fill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7B59" w:rsidRPr="00E951A8" w:rsidTr="00E951A8">
        <w:trPr>
          <w:trHeight w:val="218"/>
        </w:trPr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gridSpan w:val="2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Osoba sporządzająca sprawozdanie</w:t>
            </w:r>
          </w:p>
        </w:tc>
      </w:tr>
      <w:tr w:rsidR="00357B59" w:rsidRPr="00E951A8" w:rsidTr="00E951A8">
        <w:trPr>
          <w:trHeight w:val="409"/>
        </w:trPr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Nazwisko i imię osoby(osób) do kontaktu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"/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7B59" w:rsidRPr="00E951A8" w:rsidTr="00E951A8">
        <w:trPr>
          <w:trHeight w:val="459"/>
        </w:trPr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Numer służbowego telefonu osoby(osób) do kontaktu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"/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7B59" w:rsidRPr="00E951A8" w:rsidTr="00E951A8">
        <w:trPr>
          <w:trHeight w:val="366"/>
        </w:trPr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Służbowy adres e-mail osoby(osób) do kontaktu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"/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7B59" w:rsidRPr="00E951A8" w:rsidTr="00E951A8">
        <w:trPr>
          <w:trHeight w:val="275"/>
        </w:trPr>
        <w:tc>
          <w:tcPr>
            <w:tcW w:w="0" w:type="auto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gridSpan w:val="2"/>
            <w:shd w:val="clear" w:color="auto" w:fill="BFBFBF"/>
          </w:tcPr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Osoba odpowiedzialna</w:t>
            </w:r>
          </w:p>
        </w:tc>
      </w:tr>
      <w:tr w:rsidR="00357B59" w:rsidRPr="00E951A8" w:rsidTr="00E951A8">
        <w:trPr>
          <w:trHeight w:val="370"/>
        </w:trPr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Nazwisko i imię osoby odpowiedzialnej  ze wskazaniem stanowiska służbowego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"/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7B59" w:rsidRPr="00E951A8" w:rsidTr="00E951A8">
        <w:trPr>
          <w:trHeight w:val="370"/>
        </w:trPr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"/>
            </w:r>
          </w:p>
        </w:tc>
        <w:tc>
          <w:tcPr>
            <w:tcW w:w="0" w:type="auto"/>
          </w:tcPr>
          <w:p w:rsidR="00357B59" w:rsidRPr="00E951A8" w:rsidRDefault="00357B5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00B54" w:rsidRPr="005F0E72" w:rsidRDefault="00300B54" w:rsidP="00813361">
      <w:pPr>
        <w:pStyle w:val="Tytu"/>
        <w:jc w:val="both"/>
        <w:rPr>
          <w:sz w:val="28"/>
          <w:szCs w:val="40"/>
        </w:rPr>
      </w:pPr>
      <w:r w:rsidRPr="005F0E72">
        <w:rPr>
          <w:sz w:val="24"/>
          <w:szCs w:val="40"/>
        </w:rPr>
        <w:t>Informacje ogólne na temat sprawozdania</w:t>
      </w:r>
      <w:r w:rsidR="005F0E72">
        <w:rPr>
          <w:sz w:val="24"/>
          <w:szCs w:val="40"/>
        </w:rPr>
        <w:t xml:space="preserve"> samorządu lokalnego</w:t>
      </w:r>
      <w:r w:rsidR="001F4FB7" w:rsidRPr="005F0E72">
        <w:rPr>
          <w:sz w:val="24"/>
          <w:szCs w:val="40"/>
        </w:rPr>
        <w:t xml:space="preserve"> </w:t>
      </w:r>
      <w:r w:rsidRPr="005F0E72">
        <w:rPr>
          <w:sz w:val="24"/>
          <w:szCs w:val="40"/>
        </w:rPr>
        <w:t xml:space="preserve">z realizacji </w:t>
      </w:r>
      <w:r w:rsidR="00FF747A" w:rsidRPr="005F0E72">
        <w:rPr>
          <w:sz w:val="24"/>
          <w:szCs w:val="40"/>
        </w:rPr>
        <w:t>„</w:t>
      </w:r>
      <w:r w:rsidR="00E55C74" w:rsidRPr="005F0E72">
        <w:rPr>
          <w:sz w:val="24"/>
          <w:szCs w:val="40"/>
        </w:rPr>
        <w:t>P</w:t>
      </w:r>
      <w:r w:rsidRPr="005F0E72">
        <w:rPr>
          <w:sz w:val="24"/>
          <w:szCs w:val="40"/>
        </w:rPr>
        <w:t>rogramu ochrony powietrza</w:t>
      </w:r>
      <w:r w:rsidR="008322D0" w:rsidRPr="005F0E72">
        <w:rPr>
          <w:sz w:val="24"/>
          <w:szCs w:val="40"/>
        </w:rPr>
        <w:t xml:space="preserve"> </w:t>
      </w:r>
      <w:r w:rsidR="00E55C74" w:rsidRPr="005F0E72">
        <w:rPr>
          <w:sz w:val="24"/>
          <w:szCs w:val="40"/>
        </w:rPr>
        <w:t>dla terenu województwa śląskiego mającego na celu osiągnięcie poziomów dopuszczalnych substancji</w:t>
      </w:r>
      <w:r w:rsidR="008322D0" w:rsidRPr="005F0E72">
        <w:rPr>
          <w:sz w:val="24"/>
          <w:szCs w:val="40"/>
        </w:rPr>
        <w:t xml:space="preserve"> </w:t>
      </w:r>
      <w:r w:rsidR="00E55C74" w:rsidRPr="005F0E72">
        <w:rPr>
          <w:sz w:val="24"/>
          <w:szCs w:val="40"/>
        </w:rPr>
        <w:t>w powietrzu oraz pułapu stężeni</w:t>
      </w:r>
      <w:r w:rsidR="008322D0" w:rsidRPr="005F0E72">
        <w:rPr>
          <w:sz w:val="24"/>
          <w:szCs w:val="40"/>
        </w:rPr>
        <w:t>a ekspozycji</w:t>
      </w:r>
      <w:r w:rsidR="00FF747A" w:rsidRPr="005F0E72">
        <w:rPr>
          <w:sz w:val="24"/>
          <w:szCs w:val="40"/>
        </w:rPr>
        <w:t>”</w:t>
      </w:r>
      <w:r w:rsidR="008322D0" w:rsidRPr="005F0E72">
        <w:rPr>
          <w:sz w:val="24"/>
          <w:szCs w:val="40"/>
        </w:rPr>
        <w:t xml:space="preserve"> przyjętego Uchwałą </w:t>
      </w:r>
      <w:r w:rsidR="00E55C74" w:rsidRPr="005F0E72">
        <w:rPr>
          <w:sz w:val="24"/>
          <w:szCs w:val="40"/>
        </w:rPr>
        <w:t>Nr I</w:t>
      </w:r>
      <w:r w:rsidR="001F4FB7" w:rsidRPr="005F0E72">
        <w:rPr>
          <w:sz w:val="24"/>
          <w:szCs w:val="40"/>
        </w:rPr>
        <w:t>V</w:t>
      </w:r>
      <w:r w:rsidR="00E55C74" w:rsidRPr="005F0E72">
        <w:rPr>
          <w:sz w:val="24"/>
          <w:szCs w:val="40"/>
        </w:rPr>
        <w:t>/57/3/2014</w:t>
      </w:r>
      <w:r w:rsidR="001140F5" w:rsidRPr="005F0E72">
        <w:rPr>
          <w:sz w:val="24"/>
          <w:szCs w:val="40"/>
        </w:rPr>
        <w:t xml:space="preserve"> Sejmiku Woj</w:t>
      </w:r>
      <w:r w:rsidR="001F4FB7" w:rsidRPr="005F0E72">
        <w:rPr>
          <w:sz w:val="24"/>
          <w:szCs w:val="40"/>
        </w:rPr>
        <w:t>ewództwa Śląskiego</w:t>
      </w:r>
      <w:r w:rsidR="008322D0" w:rsidRPr="005F0E72">
        <w:rPr>
          <w:sz w:val="24"/>
          <w:szCs w:val="40"/>
        </w:rPr>
        <w:t xml:space="preserve"> </w:t>
      </w:r>
      <w:r w:rsidR="001F4FB7" w:rsidRPr="005F0E72">
        <w:rPr>
          <w:sz w:val="24"/>
          <w:szCs w:val="40"/>
        </w:rPr>
        <w:t>z dnia 17 listopada 2014 roku</w:t>
      </w:r>
      <w:r w:rsidR="008322D0" w:rsidRPr="005F0E72">
        <w:rPr>
          <w:sz w:val="24"/>
          <w:szCs w:val="40"/>
        </w:rPr>
        <w:t xml:space="preserve">, zwanego dalej Programem </w:t>
      </w:r>
      <w:r w:rsidR="00FF747A" w:rsidRPr="005F0E72">
        <w:rPr>
          <w:sz w:val="24"/>
          <w:szCs w:val="40"/>
        </w:rPr>
        <w:t>o</w:t>
      </w:r>
      <w:r w:rsidR="008322D0" w:rsidRPr="005F0E72">
        <w:rPr>
          <w:sz w:val="24"/>
          <w:szCs w:val="40"/>
        </w:rPr>
        <w:t xml:space="preserve">chrony </w:t>
      </w:r>
      <w:r w:rsidR="00FF747A" w:rsidRPr="005F0E72">
        <w:rPr>
          <w:sz w:val="24"/>
          <w:szCs w:val="40"/>
        </w:rPr>
        <w:t>p</w:t>
      </w:r>
      <w:r w:rsidR="008322D0" w:rsidRPr="005F0E72">
        <w:rPr>
          <w:sz w:val="24"/>
          <w:szCs w:val="40"/>
        </w:rPr>
        <w:t>owietrza</w:t>
      </w:r>
      <w:r w:rsidR="001F4FB7" w:rsidRPr="005F0E72">
        <w:rPr>
          <w:sz w:val="24"/>
          <w:szCs w:val="40"/>
        </w:rPr>
        <w:t xml:space="preserve"> </w:t>
      </w:r>
    </w:p>
    <w:p w:rsidR="005F0E72" w:rsidRPr="00BA5302" w:rsidRDefault="005F0E72" w:rsidP="005F0E72">
      <w:pPr>
        <w:jc w:val="both"/>
        <w:rPr>
          <w:rFonts w:ascii="Times New Roman" w:hAnsi="Times New Roman"/>
        </w:rPr>
      </w:pPr>
      <w:r w:rsidRPr="00BA5302">
        <w:rPr>
          <w:rFonts w:ascii="Times New Roman" w:hAnsi="Times New Roman"/>
        </w:rPr>
        <w:t>Pola oznaczone kolorem szarym są informacjami pochodzącymi z Program</w:t>
      </w:r>
      <w:r>
        <w:rPr>
          <w:rFonts w:ascii="Times New Roman" w:hAnsi="Times New Roman"/>
        </w:rPr>
        <w:t>u</w:t>
      </w:r>
      <w:r w:rsidRPr="00BA530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</w:t>
      </w:r>
      <w:r w:rsidRPr="00BA5302">
        <w:rPr>
          <w:rFonts w:ascii="Times New Roman" w:hAnsi="Times New Roman"/>
        </w:rPr>
        <w:t xml:space="preserve">chrony </w:t>
      </w:r>
      <w:r>
        <w:rPr>
          <w:rFonts w:ascii="Times New Roman" w:hAnsi="Times New Roman"/>
        </w:rPr>
        <w:t>p</w:t>
      </w:r>
      <w:r w:rsidRPr="00BA5302">
        <w:rPr>
          <w:rFonts w:ascii="Times New Roman" w:hAnsi="Times New Roman"/>
        </w:rPr>
        <w:t>owietrza</w:t>
      </w:r>
      <w:r>
        <w:rPr>
          <w:rFonts w:ascii="Times New Roman" w:hAnsi="Times New Roman"/>
        </w:rPr>
        <w:t>.</w:t>
      </w:r>
      <w:r w:rsidRPr="00BA5302">
        <w:rPr>
          <w:rFonts w:ascii="Times New Roman" w:hAnsi="Times New Roman"/>
        </w:rPr>
        <w:t xml:space="preserve"> Proszę nie edytować tych pól, nie zmieniać ich treści i nie wpisywać żadnych uwag. Jeśli mają Państwo uwagi lub komentarze do informacji zamieszczanych w Tabelach, proszę zamieszczać</w:t>
      </w:r>
      <w:r>
        <w:rPr>
          <w:rFonts w:ascii="Times New Roman" w:hAnsi="Times New Roman"/>
        </w:rPr>
        <w:t xml:space="preserve">                     </w:t>
      </w:r>
      <w:r w:rsidRPr="00BA5302">
        <w:rPr>
          <w:rFonts w:ascii="Times New Roman" w:hAnsi="Times New Roman"/>
        </w:rPr>
        <w:t>je wyłącznie w polu: „Uwagi”.</w:t>
      </w:r>
    </w:p>
    <w:p w:rsidR="005F0E72" w:rsidRDefault="005F0E72">
      <w:pPr>
        <w:sectPr w:rsidR="005F0E72" w:rsidSect="008349C9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00B54" w:rsidRDefault="00300B54" w:rsidP="00813361">
      <w:pPr>
        <w:pStyle w:val="Tytu"/>
        <w:rPr>
          <w:sz w:val="44"/>
          <w:szCs w:val="44"/>
        </w:rPr>
      </w:pPr>
      <w:r w:rsidRPr="00813361">
        <w:rPr>
          <w:sz w:val="44"/>
          <w:szCs w:val="44"/>
        </w:rPr>
        <w:lastRenderedPageBreak/>
        <w:t xml:space="preserve">Zestawienie działań naprawczych </w:t>
      </w:r>
    </w:p>
    <w:p w:rsidR="00300B54" w:rsidRPr="00E80A29" w:rsidRDefault="00300B54" w:rsidP="00813361">
      <w:pPr>
        <w:pStyle w:val="Nagwek1"/>
        <w:numPr>
          <w:ilvl w:val="0"/>
          <w:numId w:val="21"/>
        </w:numPr>
        <w:rPr>
          <w:sz w:val="32"/>
        </w:rPr>
      </w:pPr>
      <w:r w:rsidRPr="00E80A29">
        <w:rPr>
          <w:sz w:val="32"/>
        </w:rPr>
        <w:t>Ograniczenie emisji ze źródeł małej mocy (do 1MW)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1749"/>
        <w:gridCol w:w="1949"/>
        <w:gridCol w:w="852"/>
        <w:gridCol w:w="1267"/>
        <w:gridCol w:w="1133"/>
        <w:gridCol w:w="937"/>
        <w:gridCol w:w="419"/>
        <w:gridCol w:w="213"/>
        <w:gridCol w:w="1059"/>
        <w:gridCol w:w="1059"/>
        <w:gridCol w:w="962"/>
        <w:gridCol w:w="746"/>
        <w:gridCol w:w="810"/>
        <w:gridCol w:w="549"/>
      </w:tblGrid>
      <w:tr w:rsidR="00300B54" w:rsidRPr="00E951A8" w:rsidTr="00E951A8">
        <w:tc>
          <w:tcPr>
            <w:tcW w:w="5000" w:type="pct"/>
            <w:gridSpan w:val="15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300B54" w:rsidRPr="00E951A8" w:rsidTr="00E951A8">
        <w:tc>
          <w:tcPr>
            <w:tcW w:w="181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566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4253" w:type="pct"/>
            <w:gridSpan w:val="13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300B54" w:rsidRPr="00E951A8" w:rsidTr="00E951A8">
        <w:tc>
          <w:tcPr>
            <w:tcW w:w="181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566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4253" w:type="pct"/>
            <w:gridSpan w:val="13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E951A8">
        <w:tc>
          <w:tcPr>
            <w:tcW w:w="181" w:type="pct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566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"/>
            </w:r>
          </w:p>
        </w:tc>
        <w:tc>
          <w:tcPr>
            <w:tcW w:w="4253" w:type="pct"/>
            <w:gridSpan w:val="13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SlsAG_ZSO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SlsARJ_ZSO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SlsCz_ZSO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SlsBB_ZSO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SlsŚl_ZSO</w:t>
            </w:r>
            <w:proofErr w:type="spellEnd"/>
          </w:p>
        </w:tc>
      </w:tr>
      <w:tr w:rsidR="00EB666C" w:rsidRPr="00E951A8" w:rsidTr="00E951A8">
        <w:tc>
          <w:tcPr>
            <w:tcW w:w="181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566" w:type="pct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4253" w:type="pct"/>
            <w:gridSpan w:val="13"/>
            <w:shd w:val="clear" w:color="auto" w:fill="D9D9D9"/>
          </w:tcPr>
          <w:p w:rsidR="00EB666C" w:rsidRPr="00E951A8" w:rsidRDefault="00EB666C" w:rsidP="00E80A29">
            <w:pPr>
              <w:pStyle w:val="Bezodstpw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</w:rPr>
              <w:t>Ograniczenie emisji ze źródeł małej mocy (do 1MW)</w:t>
            </w:r>
          </w:p>
          <w:p w:rsidR="00EB666C" w:rsidRPr="00E951A8" w:rsidRDefault="00EB666C" w:rsidP="00E951A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B666C" w:rsidRPr="00E951A8" w:rsidTr="00E951A8">
        <w:tc>
          <w:tcPr>
            <w:tcW w:w="181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566" w:type="pct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w Programie </w:t>
            </w:r>
            <w:r w:rsidR="00FF747A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FF747A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4253" w:type="pct"/>
            <w:gridSpan w:val="13"/>
            <w:shd w:val="clear" w:color="auto" w:fill="D9D9D9"/>
          </w:tcPr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Działanie polega na wymianie niskosprawnych urządzeń, wykorzystywanych w indywid</w:t>
            </w:r>
            <w:r w:rsidR="00C91A8F" w:rsidRPr="00E951A8">
              <w:rPr>
                <w:rFonts w:ascii="Times New Roman" w:hAnsi="Times New Roman"/>
              </w:rPr>
              <w:t xml:space="preserve">ualnych systemach grzewczych </w:t>
            </w:r>
            <w:r w:rsidRPr="00E951A8">
              <w:rPr>
                <w:rFonts w:ascii="Times New Roman" w:hAnsi="Times New Roman"/>
              </w:rPr>
              <w:t xml:space="preserve">o mocy </w:t>
            </w:r>
            <w:r w:rsidR="00C91A8F" w:rsidRPr="00E951A8">
              <w:rPr>
                <w:rFonts w:ascii="Times New Roman" w:hAnsi="Times New Roman"/>
              </w:rPr>
              <w:t xml:space="preserve">            </w:t>
            </w:r>
            <w:r w:rsidRPr="00E951A8">
              <w:rPr>
                <w:rFonts w:ascii="Times New Roman" w:hAnsi="Times New Roman"/>
              </w:rPr>
              <w:t xml:space="preserve">do 1 MW w obiektach użyteczności publicznej, obiektach należących do sektora komunalno – bytowego oraz do sektora usług </w:t>
            </w:r>
            <w:r w:rsidR="00C91A8F" w:rsidRPr="00E951A8">
              <w:rPr>
                <w:rFonts w:ascii="Times New Roman" w:hAnsi="Times New Roman"/>
              </w:rPr>
              <w:t xml:space="preserve">                  </w:t>
            </w:r>
            <w:r w:rsidRPr="00E951A8">
              <w:rPr>
                <w:rFonts w:ascii="Times New Roman" w:hAnsi="Times New Roman"/>
              </w:rPr>
              <w:t>i handlu, a także małych i średnich przedsiębiorstw.</w:t>
            </w:r>
          </w:p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PRIORYTET 1: Podłączenie do sieci ciepłowniczej lub gazowniczej (jeśli istnieje na danym obszarze i je</w:t>
            </w:r>
            <w:r w:rsidR="00FF747A" w:rsidRPr="00E951A8">
              <w:rPr>
                <w:rFonts w:ascii="Times New Roman" w:hAnsi="Times New Roman"/>
              </w:rPr>
              <w:t>st to ekonomicznie uzasadnione)</w:t>
            </w:r>
          </w:p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PRIORYTET 2: Wymiana urządze</w:t>
            </w:r>
            <w:r w:rsidR="00FF747A" w:rsidRPr="00E951A8">
              <w:rPr>
                <w:rFonts w:ascii="Times New Roman" w:hAnsi="Times New Roman"/>
              </w:rPr>
              <w:t>ń wykorzystujących paliwa stałe</w:t>
            </w:r>
          </w:p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PRIORYTET 3: Wymiana urządzeń niskosprawnych zasilanych innymi paliwami</w:t>
            </w:r>
          </w:p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PRIORYTET 4: Termomodernizacja</w:t>
            </w:r>
          </w:p>
        </w:tc>
      </w:tr>
      <w:tr w:rsidR="00EB666C" w:rsidRPr="00E951A8" w:rsidTr="00E951A8">
        <w:tc>
          <w:tcPr>
            <w:tcW w:w="181" w:type="pct"/>
            <w:shd w:val="clear" w:color="auto" w:fill="auto"/>
          </w:tcPr>
          <w:p w:rsidR="00EB666C" w:rsidRPr="00E951A8" w:rsidRDefault="00432041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566" w:type="pct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1"/>
            </w:r>
          </w:p>
        </w:tc>
        <w:tc>
          <w:tcPr>
            <w:tcW w:w="4253" w:type="pct"/>
            <w:gridSpan w:val="13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Obszar strefy, na którym podjęto działanie naprawcze</w:t>
            </w:r>
          </w:p>
        </w:tc>
      </w:tr>
      <w:tr w:rsidR="00EB666C" w:rsidRPr="00E951A8" w:rsidTr="00E951A8">
        <w:tc>
          <w:tcPr>
            <w:tcW w:w="181" w:type="pct"/>
            <w:shd w:val="clear" w:color="auto" w:fill="auto"/>
          </w:tcPr>
          <w:p w:rsidR="00EB666C" w:rsidRPr="00E951A8" w:rsidRDefault="00432041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566" w:type="pct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</w:t>
            </w:r>
            <w:r w:rsidRPr="00E951A8">
              <w:rPr>
                <w:rFonts w:ascii="Times New Roman" w:hAnsi="Times New Roman"/>
                <w:b/>
              </w:rPr>
              <w:t xml:space="preserve"> </w:t>
            </w:r>
            <w:r w:rsidRPr="00E951A8">
              <w:rPr>
                <w:rFonts w:ascii="Times New Roman" w:hAnsi="Times New Roman"/>
              </w:rPr>
              <w:t>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"/>
            </w:r>
          </w:p>
        </w:tc>
        <w:tc>
          <w:tcPr>
            <w:tcW w:w="4253" w:type="pct"/>
            <w:gridSpan w:val="13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B666C" w:rsidRPr="00E951A8" w:rsidTr="00E951A8">
        <w:tc>
          <w:tcPr>
            <w:tcW w:w="181" w:type="pct"/>
          </w:tcPr>
          <w:p w:rsidR="00EB666C" w:rsidRPr="00E951A8" w:rsidRDefault="00432041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566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Skala czasowa osiągnięcia </w:t>
            </w:r>
            <w:r w:rsidRPr="00E951A8">
              <w:rPr>
                <w:rFonts w:ascii="Times New Roman" w:hAnsi="Times New Roman"/>
              </w:rPr>
              <w:lastRenderedPageBreak/>
              <w:t>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3"/>
            </w:r>
          </w:p>
        </w:tc>
        <w:tc>
          <w:tcPr>
            <w:tcW w:w="4253" w:type="pct"/>
            <w:gridSpan w:val="13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 xml:space="preserve"> </w:t>
            </w:r>
          </w:p>
        </w:tc>
      </w:tr>
      <w:tr w:rsidR="00EB666C" w:rsidRPr="00E951A8" w:rsidTr="00E951A8">
        <w:tc>
          <w:tcPr>
            <w:tcW w:w="181" w:type="pct"/>
            <w:shd w:val="clear" w:color="auto" w:fill="D9D9D9"/>
          </w:tcPr>
          <w:p w:rsidR="00EB666C" w:rsidRPr="00E951A8" w:rsidRDefault="00432041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566" w:type="pct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4253" w:type="pct"/>
            <w:gridSpan w:val="13"/>
            <w:shd w:val="clear" w:color="auto" w:fill="D9D9D9"/>
            <w:vAlign w:val="center"/>
          </w:tcPr>
          <w:p w:rsidR="00EB666C" w:rsidRPr="00E951A8" w:rsidRDefault="00EB666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D*</w:t>
            </w:r>
          </w:p>
        </w:tc>
      </w:tr>
      <w:tr w:rsidR="00EB666C" w:rsidRPr="00E951A8" w:rsidTr="00E951A8">
        <w:tc>
          <w:tcPr>
            <w:tcW w:w="181" w:type="pct"/>
            <w:vMerge w:val="restart"/>
          </w:tcPr>
          <w:p w:rsidR="00EB666C" w:rsidRPr="00E951A8" w:rsidRDefault="00432041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Wskaźnik(i) monitorowania postępu </w:t>
            </w:r>
          </w:p>
        </w:tc>
        <w:tc>
          <w:tcPr>
            <w:tcW w:w="4253" w:type="pct"/>
            <w:gridSpan w:val="13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Zmiana sposobu pokrycia zapotrzebowania na ciepło</w:t>
            </w: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65" w:type="pct"/>
            <w:gridSpan w:val="10"/>
          </w:tcPr>
          <w:p w:rsidR="00EB666C" w:rsidRPr="00E951A8" w:rsidRDefault="00EB666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Powierzchnia użytkowa [m</w:t>
            </w:r>
            <w:r w:rsidRPr="00E951A8">
              <w:rPr>
                <w:rFonts w:ascii="Times New Roman" w:hAnsi="Times New Roman"/>
                <w:vertAlign w:val="superscript"/>
              </w:rPr>
              <w:t>2</w:t>
            </w:r>
            <w:r w:rsidRPr="00E951A8">
              <w:rPr>
                <w:rFonts w:ascii="Times New Roman" w:hAnsi="Times New Roman"/>
              </w:rPr>
              <w:t>] i ilość lokali ogrzewanych paliwami stałymi [szt.], w których nastąpiła zmiana ogrzewania na: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4"/>
            </w:r>
          </w:p>
        </w:tc>
        <w:tc>
          <w:tcPr>
            <w:tcW w:w="486" w:type="pct"/>
            <w:gridSpan w:val="2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redukcja emisji [Mg/rok]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5"/>
            </w: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0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Sieć cieplną</w:t>
            </w:r>
          </w:p>
        </w:tc>
        <w:tc>
          <w:tcPr>
            <w:tcW w:w="445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Elektryczne </w:t>
            </w:r>
          </w:p>
        </w:tc>
        <w:tc>
          <w:tcPr>
            <w:tcW w:w="398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OZE</w:t>
            </w: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(pompy, kolektory)</w:t>
            </w:r>
          </w:p>
        </w:tc>
        <w:tc>
          <w:tcPr>
            <w:tcW w:w="329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Gazowe</w:t>
            </w:r>
          </w:p>
        </w:tc>
        <w:tc>
          <w:tcPr>
            <w:tcW w:w="222" w:type="pct"/>
            <w:gridSpan w:val="2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LPG</w:t>
            </w:r>
          </w:p>
        </w:tc>
        <w:tc>
          <w:tcPr>
            <w:tcW w:w="372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Piece retortowe - </w:t>
            </w:r>
            <w:proofErr w:type="spellStart"/>
            <w:r w:rsidRPr="00E951A8">
              <w:rPr>
                <w:rFonts w:ascii="Times New Roman" w:hAnsi="Times New Roman"/>
              </w:rPr>
              <w:t>pelety</w:t>
            </w:r>
            <w:proofErr w:type="spellEnd"/>
            <w:r w:rsidRPr="00E951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2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Piece retortowe - węgiel</w:t>
            </w:r>
          </w:p>
        </w:tc>
        <w:tc>
          <w:tcPr>
            <w:tcW w:w="338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Olejowe</w:t>
            </w:r>
          </w:p>
        </w:tc>
        <w:tc>
          <w:tcPr>
            <w:tcW w:w="287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Suma</w:t>
            </w:r>
          </w:p>
        </w:tc>
        <w:tc>
          <w:tcPr>
            <w:tcW w:w="486" w:type="pct"/>
            <w:gridSpan w:val="2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Ilość lokali [szt.]</w:t>
            </w:r>
          </w:p>
        </w:tc>
        <w:tc>
          <w:tcPr>
            <w:tcW w:w="300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46A99" w:rsidRPr="00E951A8" w:rsidRDefault="00946A99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5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8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2" w:type="pct"/>
            <w:gridSpan w:val="2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8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7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5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PM10</w:t>
            </w:r>
          </w:p>
        </w:tc>
        <w:tc>
          <w:tcPr>
            <w:tcW w:w="201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Całkowita powierzchnia użytkowa lokali [m</w:t>
            </w:r>
            <w:r w:rsidRPr="00E951A8">
              <w:rPr>
                <w:rFonts w:ascii="Times New Roman" w:hAnsi="Times New Roman"/>
                <w:vertAlign w:val="superscript"/>
              </w:rPr>
              <w:t>2</w:t>
            </w:r>
            <w:r w:rsidRPr="00E951A8">
              <w:rPr>
                <w:rFonts w:ascii="Times New Roman" w:hAnsi="Times New Roman"/>
              </w:rPr>
              <w:t>]</w:t>
            </w:r>
          </w:p>
        </w:tc>
        <w:tc>
          <w:tcPr>
            <w:tcW w:w="300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5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8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2" w:type="pct"/>
            <w:gridSpan w:val="2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8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7" w:type="pct"/>
            <w:vMerge w:val="restar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5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E951A8">
              <w:rPr>
                <w:rFonts w:ascii="Times New Roman" w:hAnsi="Times New Roman"/>
                <w:lang w:val="en-US"/>
              </w:rPr>
              <w:t>PM2,5</w:t>
            </w:r>
          </w:p>
        </w:tc>
        <w:tc>
          <w:tcPr>
            <w:tcW w:w="201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0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5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8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2" w:type="pct"/>
            <w:gridSpan w:val="2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8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7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5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E951A8">
              <w:rPr>
                <w:rFonts w:ascii="Times New Roman" w:hAnsi="Times New Roman"/>
                <w:lang w:val="en-US"/>
              </w:rPr>
              <w:t>B(a)p</w:t>
            </w:r>
          </w:p>
        </w:tc>
        <w:tc>
          <w:tcPr>
            <w:tcW w:w="201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0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5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8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2" w:type="pct"/>
            <w:gridSpan w:val="2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8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7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5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E951A8">
              <w:rPr>
                <w:rFonts w:ascii="Times New Roman" w:hAnsi="Times New Roman"/>
                <w:lang w:val="en-US"/>
              </w:rPr>
              <w:t>NO</w:t>
            </w:r>
            <w:r w:rsidRPr="00E951A8">
              <w:rPr>
                <w:rFonts w:ascii="Times New Roman" w:hAnsi="Times New Roman"/>
                <w:vertAlign w:val="subscript"/>
                <w:lang w:val="en-US"/>
              </w:rPr>
              <w:t>2</w:t>
            </w:r>
          </w:p>
        </w:tc>
        <w:tc>
          <w:tcPr>
            <w:tcW w:w="201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0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5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8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2" w:type="pct"/>
            <w:gridSpan w:val="2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8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7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5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E951A8">
              <w:rPr>
                <w:rFonts w:ascii="Times New Roman" w:hAnsi="Times New Roman"/>
                <w:lang w:val="en-US"/>
              </w:rPr>
              <w:t>SO</w:t>
            </w:r>
            <w:r w:rsidRPr="00E951A8">
              <w:rPr>
                <w:rFonts w:ascii="Times New Roman" w:hAnsi="Times New Roman"/>
                <w:vertAlign w:val="subscript"/>
                <w:lang w:val="en-US"/>
              </w:rPr>
              <w:t>2</w:t>
            </w:r>
          </w:p>
        </w:tc>
        <w:tc>
          <w:tcPr>
            <w:tcW w:w="201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B666C" w:rsidRPr="00E951A8" w:rsidTr="00E951A8"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51" w:type="pct"/>
            <w:gridSpan w:val="12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Termomodernizacja</w:t>
            </w:r>
          </w:p>
        </w:tc>
      </w:tr>
      <w:tr w:rsidR="00EB666C" w:rsidRPr="00E951A8" w:rsidTr="00E951A8">
        <w:trPr>
          <w:trHeight w:val="537"/>
        </w:trPr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Liczba budynków [szt.]</w:t>
            </w:r>
          </w:p>
        </w:tc>
        <w:tc>
          <w:tcPr>
            <w:tcW w:w="3551" w:type="pct"/>
            <w:gridSpan w:val="12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666C" w:rsidRPr="00E951A8" w:rsidTr="00E951A8">
        <w:trPr>
          <w:trHeight w:val="537"/>
        </w:trPr>
        <w:tc>
          <w:tcPr>
            <w:tcW w:w="181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2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Powierzchnia użytkowa </w:t>
            </w:r>
            <w:r w:rsidRPr="00E951A8">
              <w:rPr>
                <w:rFonts w:ascii="Times New Roman" w:hAnsi="Times New Roman"/>
              </w:rPr>
              <w:lastRenderedPageBreak/>
              <w:t>budynków [m</w:t>
            </w:r>
            <w:r w:rsidRPr="00E951A8">
              <w:rPr>
                <w:rFonts w:ascii="Times New Roman" w:hAnsi="Times New Roman"/>
                <w:vertAlign w:val="superscript"/>
              </w:rPr>
              <w:t>2</w:t>
            </w:r>
            <w:r w:rsidRPr="00E951A8">
              <w:rPr>
                <w:rFonts w:ascii="Times New Roman" w:hAnsi="Times New Roman"/>
              </w:rPr>
              <w:t>]</w:t>
            </w:r>
          </w:p>
        </w:tc>
        <w:tc>
          <w:tcPr>
            <w:tcW w:w="3551" w:type="pct"/>
            <w:gridSpan w:val="12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039FF" w:rsidRPr="00E951A8" w:rsidTr="00E951A8">
        <w:trPr>
          <w:trHeight w:val="180"/>
        </w:trPr>
        <w:tc>
          <w:tcPr>
            <w:tcW w:w="181" w:type="pct"/>
            <w:vMerge w:val="restart"/>
          </w:tcPr>
          <w:p w:rsidR="007039FF" w:rsidRPr="00E951A8" w:rsidRDefault="007039FF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9.</w:t>
            </w:r>
          </w:p>
        </w:tc>
        <w:tc>
          <w:tcPr>
            <w:tcW w:w="566" w:type="pct"/>
            <w:vMerge w:val="restart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2321" w:type="pct"/>
            <w:gridSpan w:val="6"/>
            <w:shd w:val="clear" w:color="auto" w:fill="D9D9D9"/>
          </w:tcPr>
          <w:p w:rsidR="007039FF" w:rsidRPr="00E951A8" w:rsidRDefault="007039FF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 finansowania</w:t>
            </w:r>
          </w:p>
        </w:tc>
        <w:tc>
          <w:tcPr>
            <w:tcW w:w="1932" w:type="pct"/>
            <w:gridSpan w:val="7"/>
            <w:shd w:val="clear" w:color="auto" w:fill="D9D9D9"/>
          </w:tcPr>
          <w:p w:rsidR="007039FF" w:rsidRPr="00E951A8" w:rsidRDefault="007039FF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7039FF" w:rsidRPr="00E951A8" w:rsidTr="00E951A8">
        <w:trPr>
          <w:trHeight w:val="315"/>
        </w:trPr>
        <w:tc>
          <w:tcPr>
            <w:tcW w:w="181" w:type="pct"/>
            <w:vMerge/>
          </w:tcPr>
          <w:p w:rsidR="007039FF" w:rsidRPr="00E951A8" w:rsidRDefault="007039FF" w:rsidP="00CD39C6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1" w:type="pct"/>
            <w:gridSpan w:val="6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2" w:type="pct"/>
            <w:gridSpan w:val="7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039FF" w:rsidRPr="00E951A8" w:rsidTr="00E951A8">
        <w:trPr>
          <w:trHeight w:val="465"/>
        </w:trPr>
        <w:tc>
          <w:tcPr>
            <w:tcW w:w="181" w:type="pct"/>
            <w:vMerge w:val="restart"/>
          </w:tcPr>
          <w:p w:rsidR="007039FF" w:rsidRPr="00E951A8" w:rsidRDefault="007039FF" w:rsidP="00432041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566" w:type="pct"/>
            <w:vMerge w:val="restart"/>
          </w:tcPr>
          <w:p w:rsidR="007039FF" w:rsidRPr="00E951A8" w:rsidRDefault="007039FF" w:rsidP="0091442C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 xml:space="preserve"> 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6"/>
            </w:r>
            <w:r w:rsidRPr="00E951A8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2321" w:type="pct"/>
            <w:gridSpan w:val="6"/>
            <w:shd w:val="clear" w:color="auto" w:fill="D9D9D9"/>
          </w:tcPr>
          <w:p w:rsidR="007039FF" w:rsidRPr="00E951A8" w:rsidRDefault="007039FF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 złotych</w:t>
            </w:r>
          </w:p>
        </w:tc>
        <w:tc>
          <w:tcPr>
            <w:tcW w:w="1932" w:type="pct"/>
            <w:gridSpan w:val="7"/>
            <w:shd w:val="clear" w:color="auto" w:fill="D9D9D9"/>
          </w:tcPr>
          <w:p w:rsidR="007039FF" w:rsidRPr="00E951A8" w:rsidRDefault="007039FF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 euro</w:t>
            </w:r>
          </w:p>
        </w:tc>
      </w:tr>
      <w:tr w:rsidR="007039FF" w:rsidRPr="00E951A8" w:rsidTr="00E951A8">
        <w:trPr>
          <w:trHeight w:val="1065"/>
        </w:trPr>
        <w:tc>
          <w:tcPr>
            <w:tcW w:w="181" w:type="pct"/>
            <w:vMerge/>
          </w:tcPr>
          <w:p w:rsidR="007039FF" w:rsidRPr="00E951A8" w:rsidRDefault="007039FF" w:rsidP="00432041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1" w:type="pct"/>
            <w:gridSpan w:val="6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2" w:type="pct"/>
            <w:gridSpan w:val="7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039FF" w:rsidRPr="00E951A8" w:rsidTr="00E951A8">
        <w:trPr>
          <w:trHeight w:val="330"/>
        </w:trPr>
        <w:tc>
          <w:tcPr>
            <w:tcW w:w="181" w:type="pct"/>
            <w:vMerge w:val="restart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566" w:type="pct"/>
            <w:vMerge w:val="restart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7"/>
            </w:r>
          </w:p>
        </w:tc>
        <w:tc>
          <w:tcPr>
            <w:tcW w:w="2321" w:type="pct"/>
            <w:gridSpan w:val="6"/>
            <w:shd w:val="clear" w:color="auto" w:fill="D9D9D9"/>
          </w:tcPr>
          <w:p w:rsidR="007039FF" w:rsidRPr="00E951A8" w:rsidRDefault="007039FF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 złotych</w:t>
            </w:r>
          </w:p>
        </w:tc>
        <w:tc>
          <w:tcPr>
            <w:tcW w:w="1932" w:type="pct"/>
            <w:gridSpan w:val="7"/>
            <w:shd w:val="clear" w:color="auto" w:fill="D9D9D9"/>
          </w:tcPr>
          <w:p w:rsidR="007039FF" w:rsidRPr="00E951A8" w:rsidRDefault="007039FF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 euro</w:t>
            </w:r>
          </w:p>
        </w:tc>
      </w:tr>
      <w:tr w:rsidR="007039FF" w:rsidRPr="00E951A8" w:rsidTr="00E951A8">
        <w:trPr>
          <w:trHeight w:val="450"/>
        </w:trPr>
        <w:tc>
          <w:tcPr>
            <w:tcW w:w="181" w:type="pct"/>
            <w:vMerge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6" w:type="pct"/>
            <w:vMerge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21" w:type="pct"/>
            <w:gridSpan w:val="6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2" w:type="pct"/>
            <w:gridSpan w:val="7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039FF" w:rsidRPr="00E951A8" w:rsidTr="00E951A8">
        <w:tc>
          <w:tcPr>
            <w:tcW w:w="181" w:type="pct"/>
          </w:tcPr>
          <w:p w:rsidR="007039FF" w:rsidRPr="00E951A8" w:rsidRDefault="007039FF" w:rsidP="00432041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566" w:type="pct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4253" w:type="pct"/>
            <w:gridSpan w:val="13"/>
          </w:tcPr>
          <w:p w:rsidR="007039FF" w:rsidRPr="00E951A8" w:rsidRDefault="007039FF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00B54" w:rsidRDefault="00300B54" w:rsidP="00300B54"/>
    <w:p w:rsidR="00300B54" w:rsidRDefault="00300B54" w:rsidP="00300B54"/>
    <w:p w:rsidR="00936099" w:rsidRDefault="00936099" w:rsidP="00300B54"/>
    <w:p w:rsidR="00936099" w:rsidRDefault="00936099" w:rsidP="00300B54"/>
    <w:p w:rsidR="00300B54" w:rsidRDefault="00300B54" w:rsidP="00300B54"/>
    <w:p w:rsidR="007F7081" w:rsidRDefault="007F7081" w:rsidP="00300B54">
      <w:pPr>
        <w:sectPr w:rsidR="007F7081" w:rsidSect="00300B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300B54" w:rsidRPr="00E80A29" w:rsidRDefault="00300B54" w:rsidP="00FF747A">
      <w:pPr>
        <w:pStyle w:val="Nagwek1"/>
        <w:numPr>
          <w:ilvl w:val="0"/>
          <w:numId w:val="22"/>
        </w:numPr>
        <w:tabs>
          <w:tab w:val="left" w:pos="426"/>
        </w:tabs>
        <w:spacing w:before="0"/>
        <w:ind w:left="0" w:firstLine="0"/>
        <w:rPr>
          <w:sz w:val="32"/>
        </w:rPr>
      </w:pPr>
      <w:r w:rsidRPr="00E80A29">
        <w:rPr>
          <w:sz w:val="32"/>
        </w:rPr>
        <w:lastRenderedPageBreak/>
        <w:t>Ograniczenie emisji ze źródeł komunikacyjnych</w:t>
      </w:r>
    </w:p>
    <w:p w:rsidR="004501A1" w:rsidRPr="00300B54" w:rsidRDefault="004501A1" w:rsidP="00FF747A">
      <w:pPr>
        <w:pStyle w:val="Nagwek2"/>
        <w:spacing w:before="120"/>
        <w:rPr>
          <w:szCs w:val="32"/>
        </w:rPr>
      </w:pPr>
      <w:r>
        <w:rPr>
          <w:szCs w:val="32"/>
        </w:rPr>
        <w:t>Zadanie 1</w:t>
      </w:r>
      <w:r w:rsidRPr="004501A1">
        <w:rPr>
          <w:sz w:val="44"/>
          <w:szCs w:val="32"/>
        </w:rPr>
        <w:t xml:space="preserve">. </w:t>
      </w:r>
      <w:r w:rsidRPr="004501A1">
        <w:t>Poprawa organizacji ruchu pojazdów w Aglomeracjach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"/>
        <w:gridCol w:w="2002"/>
        <w:gridCol w:w="3464"/>
        <w:gridCol w:w="3305"/>
      </w:tblGrid>
      <w:tr w:rsidR="00300B54" w:rsidRPr="00E951A8" w:rsidTr="00E951A8">
        <w:tc>
          <w:tcPr>
            <w:tcW w:w="5000" w:type="pct"/>
            <w:gridSpan w:val="4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300B54" w:rsidRPr="00E951A8" w:rsidTr="00E951A8">
        <w:tc>
          <w:tcPr>
            <w:tcW w:w="278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78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44" w:type="pct"/>
            <w:gridSpan w:val="2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300B54" w:rsidRPr="00E951A8" w:rsidTr="00E951A8">
        <w:tc>
          <w:tcPr>
            <w:tcW w:w="278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78" w:type="pct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44" w:type="pct"/>
            <w:gridSpan w:val="2"/>
            <w:shd w:val="clear" w:color="auto" w:fill="BFBFBF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300B54" w:rsidRPr="00E951A8" w:rsidTr="00E951A8">
        <w:tc>
          <w:tcPr>
            <w:tcW w:w="278" w:type="pct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78" w:type="pct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="001A3E51" w:rsidRPr="00E951A8">
              <w:rPr>
                <w:rStyle w:val="Odwoanieprzypisudolnego"/>
                <w:rFonts w:ascii="Times New Roman" w:hAnsi="Times New Roman"/>
                <w:b/>
              </w:rPr>
              <w:footnoteReference w:id="18"/>
            </w:r>
          </w:p>
        </w:tc>
        <w:tc>
          <w:tcPr>
            <w:tcW w:w="3644" w:type="pct"/>
            <w:gridSpan w:val="2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300B54" w:rsidRPr="00E951A8" w:rsidRDefault="00883DA2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</w:t>
            </w:r>
            <w:r w:rsidR="00300B54" w:rsidRPr="00E951A8">
              <w:rPr>
                <w:rFonts w:ascii="Times New Roman" w:hAnsi="Times New Roman"/>
              </w:rPr>
              <w:t xml:space="preserve">Częstochowa PL2403: </w:t>
            </w:r>
            <w:proofErr w:type="spellStart"/>
            <w:r w:rsidR="00300B54"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300B54" w:rsidRPr="00E951A8" w:rsidRDefault="00883DA2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</w:t>
            </w:r>
            <w:r w:rsidR="00300B54" w:rsidRPr="00E951A8">
              <w:rPr>
                <w:rFonts w:ascii="Times New Roman" w:hAnsi="Times New Roman"/>
              </w:rPr>
              <w:t>Bielsko</w:t>
            </w:r>
            <w:r w:rsidR="0009439A" w:rsidRPr="00E951A8">
              <w:rPr>
                <w:rFonts w:ascii="Times New Roman" w:hAnsi="Times New Roman"/>
              </w:rPr>
              <w:t>-</w:t>
            </w:r>
            <w:r w:rsidR="00300B54" w:rsidRPr="00E951A8">
              <w:rPr>
                <w:rFonts w:ascii="Times New Roman" w:hAnsi="Times New Roman"/>
              </w:rPr>
              <w:t xml:space="preserve">Biała PL2404: </w:t>
            </w:r>
            <w:proofErr w:type="spellStart"/>
            <w:r w:rsidR="00300B54"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300B54" w:rsidRPr="00E951A8" w:rsidTr="00E951A8">
        <w:tc>
          <w:tcPr>
            <w:tcW w:w="278" w:type="pct"/>
            <w:shd w:val="clear" w:color="auto" w:fill="D9D9D9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78" w:type="pct"/>
            <w:shd w:val="clear" w:color="auto" w:fill="D9D9D9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644" w:type="pct"/>
            <w:gridSpan w:val="2"/>
            <w:shd w:val="clear" w:color="auto" w:fill="D9D9D9"/>
          </w:tcPr>
          <w:p w:rsidR="00300B54" w:rsidRPr="00E951A8" w:rsidRDefault="004501A1" w:rsidP="00E951A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  <w:color w:val="000000"/>
              </w:rPr>
              <w:t>Poprawa organizacji ruchu pojazdów w Aglomeracjach</w:t>
            </w:r>
          </w:p>
        </w:tc>
      </w:tr>
      <w:tr w:rsidR="00300B54" w:rsidRPr="00E951A8" w:rsidTr="00E951A8">
        <w:tc>
          <w:tcPr>
            <w:tcW w:w="278" w:type="pct"/>
            <w:shd w:val="clear" w:color="auto" w:fill="D9D9D9"/>
          </w:tcPr>
          <w:p w:rsidR="00300B54" w:rsidRPr="00E951A8" w:rsidRDefault="001A3E51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  <w:r w:rsidR="00300B5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78" w:type="pct"/>
            <w:shd w:val="clear" w:color="auto" w:fill="D9D9D9"/>
          </w:tcPr>
          <w:p w:rsidR="00300B54" w:rsidRPr="00E951A8" w:rsidRDefault="001A3E51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FF747A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FF747A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644" w:type="pct"/>
            <w:gridSpan w:val="2"/>
            <w:shd w:val="clear" w:color="auto" w:fill="D9D9D9"/>
          </w:tcPr>
          <w:p w:rsidR="00300B54" w:rsidRPr="00E951A8" w:rsidRDefault="004501A1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Działanie polega na modernizacji układu komunikacyjnego </w:t>
            </w:r>
            <w:r w:rsidR="00C91A8F" w:rsidRPr="00E951A8">
              <w:rPr>
                <w:rFonts w:ascii="Times New Roman" w:hAnsi="Times New Roman"/>
              </w:rPr>
              <w:t xml:space="preserve">                              </w:t>
            </w:r>
            <w:r w:rsidRPr="00E951A8">
              <w:rPr>
                <w:rFonts w:ascii="Times New Roman" w:hAnsi="Times New Roman"/>
              </w:rPr>
              <w:t xml:space="preserve">w Aglomeracjach skutkujące poprawą płynności ruchu pojazdów poprzez wykorzystanie inteligentnych systemów sterowania ruchem, np. zielona fala, sygnalizatory czasowe, uwzględnienie przy planowaniu ruchu optymalnej prędkości poruszania się pojazdów. W ramach działania, celem jest uspokajanie ruchu w miastach </w:t>
            </w:r>
            <w:r w:rsidR="00883DA2" w:rsidRPr="00E951A8">
              <w:rPr>
                <w:rFonts w:ascii="Times New Roman" w:hAnsi="Times New Roman"/>
              </w:rPr>
              <w:t>m. in.: poprzez</w:t>
            </w:r>
            <w:r w:rsidRPr="00E951A8">
              <w:rPr>
                <w:rFonts w:ascii="Times New Roman" w:hAnsi="Times New Roman"/>
              </w:rPr>
              <w:t xml:space="preserve"> wyznaczenie stref zamieszkania na obszarach osied</w:t>
            </w:r>
            <w:r w:rsidR="00883DA2" w:rsidRPr="00E951A8">
              <w:rPr>
                <w:rFonts w:ascii="Times New Roman" w:hAnsi="Times New Roman"/>
              </w:rPr>
              <w:t>li mieszkaniowych. P</w:t>
            </w:r>
            <w:r w:rsidRPr="00E951A8">
              <w:rPr>
                <w:rFonts w:ascii="Times New Roman" w:hAnsi="Times New Roman"/>
              </w:rPr>
              <w:t>roblem upłynniania ruchu dotyczy</w:t>
            </w:r>
            <w:r w:rsidR="00883DA2" w:rsidRPr="00E951A8">
              <w:rPr>
                <w:rFonts w:ascii="Times New Roman" w:hAnsi="Times New Roman"/>
              </w:rPr>
              <w:t xml:space="preserve"> szczególnie</w:t>
            </w:r>
            <w:r w:rsidRPr="00E951A8">
              <w:rPr>
                <w:rFonts w:ascii="Times New Roman" w:hAnsi="Times New Roman"/>
              </w:rPr>
              <w:t xml:space="preserve"> głównych skrzyżowań w miastach oraz węzłów autostradowych.</w:t>
            </w:r>
          </w:p>
        </w:tc>
      </w:tr>
      <w:tr w:rsidR="00300B54" w:rsidRPr="00E951A8" w:rsidTr="00E951A8">
        <w:tc>
          <w:tcPr>
            <w:tcW w:w="278" w:type="pct"/>
            <w:shd w:val="clear" w:color="auto" w:fill="auto"/>
          </w:tcPr>
          <w:p w:rsidR="00300B54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300B5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78" w:type="pct"/>
            <w:shd w:val="clear" w:color="auto" w:fill="auto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="002C7744" w:rsidRPr="00E951A8">
              <w:rPr>
                <w:rStyle w:val="Odwoanieprzypisudolnego"/>
                <w:rFonts w:ascii="Times New Roman" w:hAnsi="Times New Roman"/>
                <w:b/>
              </w:rPr>
              <w:footnoteReference w:id="19"/>
            </w:r>
          </w:p>
        </w:tc>
        <w:tc>
          <w:tcPr>
            <w:tcW w:w="3644" w:type="pct"/>
            <w:gridSpan w:val="2"/>
            <w:shd w:val="clear" w:color="auto" w:fill="auto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Obszar strefy, na którym podjęto działanie naprawcze </w:t>
            </w:r>
          </w:p>
        </w:tc>
      </w:tr>
      <w:tr w:rsidR="00300B54" w:rsidRPr="00E951A8" w:rsidTr="00E951A8">
        <w:tc>
          <w:tcPr>
            <w:tcW w:w="278" w:type="pct"/>
            <w:shd w:val="clear" w:color="auto" w:fill="auto"/>
          </w:tcPr>
          <w:p w:rsidR="00300B54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300B5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78" w:type="pct"/>
            <w:shd w:val="clear" w:color="auto" w:fill="auto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="001A3E51" w:rsidRPr="00E951A8">
              <w:rPr>
                <w:rStyle w:val="Odwoanieprzypisudolnego"/>
                <w:rFonts w:ascii="Times New Roman" w:hAnsi="Times New Roman"/>
                <w:b/>
              </w:rPr>
              <w:footnoteReference w:id="20"/>
            </w:r>
          </w:p>
        </w:tc>
        <w:tc>
          <w:tcPr>
            <w:tcW w:w="3644" w:type="pct"/>
            <w:gridSpan w:val="2"/>
            <w:shd w:val="clear" w:color="auto" w:fill="auto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Data rozpoczęcia i zakończenia</w:t>
            </w:r>
          </w:p>
        </w:tc>
      </w:tr>
      <w:tr w:rsidR="00300B54" w:rsidRPr="00E951A8" w:rsidTr="00E951A8">
        <w:tc>
          <w:tcPr>
            <w:tcW w:w="278" w:type="pct"/>
          </w:tcPr>
          <w:p w:rsidR="00300B54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300B5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78" w:type="pct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="001A3E51" w:rsidRPr="00E951A8">
              <w:rPr>
                <w:rStyle w:val="Odwoanieprzypisudolnego"/>
                <w:rFonts w:ascii="Times New Roman" w:hAnsi="Times New Roman"/>
                <w:b/>
              </w:rPr>
              <w:footnoteReference w:id="21"/>
            </w:r>
          </w:p>
        </w:tc>
        <w:tc>
          <w:tcPr>
            <w:tcW w:w="3644" w:type="pct"/>
            <w:gridSpan w:val="2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300B54" w:rsidRPr="00E951A8" w:rsidTr="00E951A8">
        <w:tc>
          <w:tcPr>
            <w:tcW w:w="278" w:type="pct"/>
          </w:tcPr>
          <w:p w:rsidR="00300B54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300B5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78" w:type="pct"/>
            <w:shd w:val="clear" w:color="auto" w:fill="D9D9D9"/>
          </w:tcPr>
          <w:p w:rsidR="00300B54" w:rsidRPr="00E951A8" w:rsidRDefault="00300B54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644" w:type="pct"/>
            <w:gridSpan w:val="2"/>
            <w:shd w:val="clear" w:color="auto" w:fill="D9D9D9"/>
            <w:vAlign w:val="center"/>
          </w:tcPr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00B54" w:rsidRPr="00E951A8" w:rsidRDefault="00300B54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</w:tc>
      </w:tr>
      <w:tr w:rsidR="00300B54" w:rsidRPr="00E951A8" w:rsidTr="00E951A8">
        <w:trPr>
          <w:trHeight w:val="566"/>
        </w:trPr>
        <w:tc>
          <w:tcPr>
            <w:tcW w:w="278" w:type="pct"/>
          </w:tcPr>
          <w:p w:rsidR="00300B54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</w:tc>
        <w:tc>
          <w:tcPr>
            <w:tcW w:w="1078" w:type="pct"/>
          </w:tcPr>
          <w:p w:rsidR="00300B54" w:rsidRPr="00E951A8" w:rsidRDefault="0063750D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Wskaźnik </w:t>
            </w:r>
            <w:r w:rsidR="00300B54" w:rsidRPr="00E951A8">
              <w:rPr>
                <w:rFonts w:ascii="Times New Roman" w:hAnsi="Times New Roman"/>
              </w:rPr>
              <w:t xml:space="preserve">monitorowania postępu </w:t>
            </w:r>
          </w:p>
        </w:tc>
        <w:tc>
          <w:tcPr>
            <w:tcW w:w="3644" w:type="pct"/>
            <w:gridSpan w:val="2"/>
          </w:tcPr>
          <w:p w:rsidR="00300B54" w:rsidRPr="00E951A8" w:rsidRDefault="001A3E51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 zrealizowanego</w:t>
            </w:r>
            <w:r w:rsidR="00534B70" w:rsidRPr="00E951A8">
              <w:rPr>
                <w:rFonts w:ascii="Times New Roman" w:hAnsi="Times New Roman"/>
              </w:rPr>
              <w:t xml:space="preserve"> działania</w:t>
            </w:r>
          </w:p>
        </w:tc>
      </w:tr>
      <w:tr w:rsidR="0024182B" w:rsidRPr="00E951A8" w:rsidTr="00E951A8">
        <w:trPr>
          <w:trHeight w:val="270"/>
        </w:trPr>
        <w:tc>
          <w:tcPr>
            <w:tcW w:w="278" w:type="pct"/>
            <w:vMerge w:val="restart"/>
            <w:tcBorders>
              <w:top w:val="nil"/>
            </w:tcBorders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78" w:type="pct"/>
            <w:vMerge w:val="restart"/>
            <w:tcBorders>
              <w:top w:val="nil"/>
            </w:tcBorders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865" w:type="pct"/>
            <w:tcBorders>
              <w:top w:val="nil"/>
            </w:tcBorders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779" w:type="pct"/>
            <w:tcBorders>
              <w:top w:val="nil"/>
            </w:tcBorders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24182B" w:rsidRPr="00E951A8" w:rsidTr="00E951A8">
        <w:trPr>
          <w:trHeight w:val="225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5" w:type="pct"/>
            <w:tcBorders>
              <w:top w:val="single" w:sz="4" w:space="0" w:color="auto"/>
            </w:tcBorders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9" w:type="pct"/>
            <w:tcBorders>
              <w:top w:val="single" w:sz="4" w:space="0" w:color="auto"/>
            </w:tcBorders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82B" w:rsidRPr="00E951A8" w:rsidTr="00E951A8">
        <w:trPr>
          <w:trHeight w:val="255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78" w:type="pct"/>
            <w:vMerge w:val="restart"/>
          </w:tcPr>
          <w:p w:rsidR="0024182B" w:rsidRPr="00E951A8" w:rsidRDefault="0024182B" w:rsidP="0091442C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 xml:space="preserve"> 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2"/>
            </w:r>
            <w:r w:rsidRPr="00E951A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865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779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24182B" w:rsidRPr="00E951A8" w:rsidTr="00E951A8">
        <w:trPr>
          <w:trHeight w:val="255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5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</w:tc>
        <w:tc>
          <w:tcPr>
            <w:tcW w:w="1779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</w:tc>
      </w:tr>
      <w:tr w:rsidR="0024182B" w:rsidRPr="00E951A8" w:rsidTr="00E951A8">
        <w:trPr>
          <w:trHeight w:val="210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11.</w:t>
            </w:r>
          </w:p>
        </w:tc>
        <w:tc>
          <w:tcPr>
            <w:tcW w:w="10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3"/>
            </w:r>
            <w:r w:rsidRPr="00E951A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865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779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24182B" w:rsidRPr="00E951A8" w:rsidTr="00E951A8">
        <w:trPr>
          <w:trHeight w:val="315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5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</w:tc>
        <w:tc>
          <w:tcPr>
            <w:tcW w:w="1779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</w:tc>
      </w:tr>
      <w:tr w:rsidR="0024182B" w:rsidRPr="00E951A8" w:rsidTr="00E951A8">
        <w:tc>
          <w:tcPr>
            <w:tcW w:w="278" w:type="pc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1078" w:type="pc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644" w:type="pct"/>
            <w:gridSpan w:val="2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34B70" w:rsidRDefault="00534B70" w:rsidP="00300B54">
      <w:pPr>
        <w:pStyle w:val="Akapitzlist"/>
      </w:pPr>
    </w:p>
    <w:p w:rsidR="00534B70" w:rsidRPr="007F7081" w:rsidRDefault="00E80A29" w:rsidP="00E80A29">
      <w:pPr>
        <w:pStyle w:val="Nagwek2"/>
      </w:pPr>
      <w:r>
        <w:t xml:space="preserve">Zadanie 2. </w:t>
      </w:r>
      <w:r w:rsidR="00534B70" w:rsidRPr="007F7081">
        <w:t>Poprawa oznakowania dróg i wytyczania dróg alternatywnych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1749"/>
        <w:gridCol w:w="3053"/>
        <w:gridCol w:w="3970"/>
      </w:tblGrid>
      <w:tr w:rsidR="00534B70" w:rsidRPr="00E951A8" w:rsidTr="00E951A8">
        <w:tc>
          <w:tcPr>
            <w:tcW w:w="5000" w:type="pct"/>
            <w:gridSpan w:val="4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534B70" w:rsidRPr="00E951A8" w:rsidTr="00E951A8">
        <w:tc>
          <w:tcPr>
            <w:tcW w:w="278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35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87" w:type="pct"/>
            <w:gridSpan w:val="2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534B70" w:rsidRPr="00E951A8" w:rsidTr="00E951A8">
        <w:tc>
          <w:tcPr>
            <w:tcW w:w="278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35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87" w:type="pct"/>
            <w:gridSpan w:val="2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CC709A" w:rsidRPr="00E951A8" w:rsidTr="00E951A8">
        <w:tc>
          <w:tcPr>
            <w:tcW w:w="278" w:type="pct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35" w:type="pct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4"/>
            </w:r>
          </w:p>
        </w:tc>
        <w:tc>
          <w:tcPr>
            <w:tcW w:w="3787" w:type="pct"/>
            <w:gridSpan w:val="2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CC709A" w:rsidRPr="00E951A8" w:rsidTr="00E951A8">
        <w:tc>
          <w:tcPr>
            <w:tcW w:w="278" w:type="pct"/>
            <w:shd w:val="clear" w:color="auto" w:fill="D9D9D9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35" w:type="pct"/>
            <w:shd w:val="clear" w:color="auto" w:fill="D9D9D9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87" w:type="pct"/>
            <w:gridSpan w:val="2"/>
            <w:shd w:val="clear" w:color="auto" w:fill="D9D9D9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  <w:color w:val="000000"/>
              </w:rPr>
              <w:t>Poprawa oznakowania dróg i wytyczania dróg alternatywnych</w:t>
            </w:r>
          </w:p>
        </w:tc>
      </w:tr>
      <w:tr w:rsidR="00CC709A" w:rsidRPr="00E951A8" w:rsidTr="00E951A8">
        <w:tc>
          <w:tcPr>
            <w:tcW w:w="278" w:type="pct"/>
            <w:shd w:val="clear" w:color="auto" w:fill="D9D9D9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35" w:type="pct"/>
            <w:shd w:val="clear" w:color="auto" w:fill="D9D9D9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</w:t>
            </w:r>
            <w:r w:rsidR="0063750D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 xml:space="preserve">rogramie </w:t>
            </w:r>
            <w:r w:rsidR="0063750D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63750D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87" w:type="pct"/>
            <w:gridSpan w:val="2"/>
            <w:shd w:val="clear" w:color="auto" w:fill="D9D9D9"/>
          </w:tcPr>
          <w:p w:rsidR="00CC709A" w:rsidRPr="00E951A8" w:rsidRDefault="00CC709A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Poprawa oznakowania dróg i wytyczania dróg alternatywnych w celu ograniczenia natężenia ruchu w obszarach szczególnie narażonych</w:t>
            </w:r>
            <w:r w:rsidR="00C91A8F" w:rsidRPr="00E951A8">
              <w:rPr>
                <w:rFonts w:ascii="Times New Roman" w:hAnsi="Times New Roman"/>
              </w:rPr>
              <w:t xml:space="preserve">                       </w:t>
            </w:r>
            <w:r w:rsidRPr="00E951A8">
              <w:rPr>
                <w:rFonts w:ascii="Times New Roman" w:hAnsi="Times New Roman"/>
              </w:rPr>
              <w:t xml:space="preserve"> na występowanie przekroczeń stężeń dopuszczalnych zarówno pyłów, jak</w:t>
            </w:r>
            <w:r w:rsidR="00C91A8F" w:rsidRPr="00E951A8">
              <w:rPr>
                <w:rFonts w:ascii="Times New Roman" w:hAnsi="Times New Roman"/>
              </w:rPr>
              <w:t xml:space="preserve">              </w:t>
            </w:r>
            <w:r w:rsidRPr="00E951A8">
              <w:rPr>
                <w:rFonts w:ascii="Times New Roman" w:hAnsi="Times New Roman"/>
              </w:rPr>
              <w:t xml:space="preserve"> i innych substancji.</w:t>
            </w:r>
          </w:p>
        </w:tc>
      </w:tr>
      <w:tr w:rsidR="00CC709A" w:rsidRPr="00E951A8" w:rsidTr="00E951A8">
        <w:tc>
          <w:tcPr>
            <w:tcW w:w="278" w:type="pct"/>
            <w:shd w:val="clear" w:color="auto" w:fill="auto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935" w:type="pct"/>
            <w:shd w:val="clear" w:color="auto" w:fill="auto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5"/>
            </w:r>
          </w:p>
        </w:tc>
        <w:tc>
          <w:tcPr>
            <w:tcW w:w="3787" w:type="pct"/>
            <w:gridSpan w:val="2"/>
            <w:shd w:val="clear" w:color="auto" w:fill="auto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Obszar strefy, na którym podjęto działanie naprawcze </w:t>
            </w:r>
          </w:p>
        </w:tc>
      </w:tr>
      <w:tr w:rsidR="00CC709A" w:rsidRPr="00E951A8" w:rsidTr="00E951A8">
        <w:tc>
          <w:tcPr>
            <w:tcW w:w="278" w:type="pct"/>
            <w:shd w:val="clear" w:color="auto" w:fill="auto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935" w:type="pct"/>
            <w:shd w:val="clear" w:color="auto" w:fill="auto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6"/>
            </w:r>
          </w:p>
        </w:tc>
        <w:tc>
          <w:tcPr>
            <w:tcW w:w="3787" w:type="pct"/>
            <w:gridSpan w:val="2"/>
            <w:shd w:val="clear" w:color="auto" w:fill="auto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Data rozpoczęcia i zakończenia</w:t>
            </w:r>
          </w:p>
        </w:tc>
      </w:tr>
      <w:tr w:rsidR="00CC709A" w:rsidRPr="00E951A8" w:rsidTr="00E951A8">
        <w:tc>
          <w:tcPr>
            <w:tcW w:w="278" w:type="pct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935" w:type="pct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7"/>
            </w:r>
          </w:p>
        </w:tc>
        <w:tc>
          <w:tcPr>
            <w:tcW w:w="3787" w:type="pct"/>
            <w:gridSpan w:val="2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CC709A" w:rsidRPr="00E951A8" w:rsidTr="00E951A8">
        <w:tc>
          <w:tcPr>
            <w:tcW w:w="278" w:type="pct"/>
            <w:shd w:val="clear" w:color="auto" w:fill="D9D9D9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7.</w:t>
            </w:r>
          </w:p>
        </w:tc>
        <w:tc>
          <w:tcPr>
            <w:tcW w:w="935" w:type="pct"/>
            <w:shd w:val="clear" w:color="auto" w:fill="D9D9D9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787" w:type="pct"/>
            <w:gridSpan w:val="2"/>
            <w:shd w:val="clear" w:color="auto" w:fill="D9D9D9"/>
            <w:vAlign w:val="center"/>
          </w:tcPr>
          <w:p w:rsidR="00CC709A" w:rsidRPr="00E951A8" w:rsidRDefault="00CC709A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C709A" w:rsidRPr="00E951A8" w:rsidRDefault="00CC709A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  <w:p w:rsidR="00CC709A" w:rsidRPr="00E951A8" w:rsidRDefault="00CC709A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C709A" w:rsidRPr="00E951A8" w:rsidTr="00E951A8">
        <w:trPr>
          <w:trHeight w:val="566"/>
        </w:trPr>
        <w:tc>
          <w:tcPr>
            <w:tcW w:w="278" w:type="pct"/>
          </w:tcPr>
          <w:p w:rsidR="00CC709A" w:rsidRPr="00E951A8" w:rsidRDefault="00CC709A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</w:tc>
        <w:tc>
          <w:tcPr>
            <w:tcW w:w="935" w:type="pct"/>
          </w:tcPr>
          <w:p w:rsidR="00CC709A" w:rsidRPr="00E951A8" w:rsidRDefault="0063750D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</w:t>
            </w:r>
            <w:r w:rsidR="00CC709A" w:rsidRPr="00E951A8">
              <w:rPr>
                <w:rFonts w:ascii="Times New Roman" w:hAnsi="Times New Roman"/>
              </w:rPr>
              <w:t xml:space="preserve"> monitorowania postępu </w:t>
            </w:r>
          </w:p>
        </w:tc>
        <w:tc>
          <w:tcPr>
            <w:tcW w:w="3787" w:type="pct"/>
            <w:gridSpan w:val="2"/>
          </w:tcPr>
          <w:p w:rsidR="00CC709A" w:rsidRPr="00E951A8" w:rsidRDefault="00CC709A" w:rsidP="00E951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Wyniki badań natężenia ruchu na obszarach występowania przekroczeń                   </w:t>
            </w:r>
          </w:p>
        </w:tc>
      </w:tr>
      <w:tr w:rsidR="0024182B" w:rsidRPr="00E951A8" w:rsidTr="00E951A8">
        <w:trPr>
          <w:trHeight w:val="195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935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647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2140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24182B" w:rsidRPr="00E951A8" w:rsidTr="00E951A8">
        <w:trPr>
          <w:trHeight w:val="345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40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182B" w:rsidRPr="00E951A8" w:rsidTr="00E951A8">
        <w:trPr>
          <w:trHeight w:val="540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935" w:type="pct"/>
            <w:vMerge w:val="restart"/>
          </w:tcPr>
          <w:p w:rsidR="0024182B" w:rsidRPr="00E951A8" w:rsidRDefault="0024182B" w:rsidP="0091442C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Szacunkowa wysokość </w:t>
            </w:r>
            <w:r w:rsidRPr="00E951A8">
              <w:rPr>
                <w:rFonts w:ascii="Times New Roman" w:hAnsi="Times New Roman"/>
              </w:rPr>
              <w:lastRenderedPageBreak/>
              <w:t>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8"/>
            </w:r>
          </w:p>
        </w:tc>
        <w:tc>
          <w:tcPr>
            <w:tcW w:w="1647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lastRenderedPageBreak/>
              <w:t>w złotych</w:t>
            </w:r>
          </w:p>
        </w:tc>
        <w:tc>
          <w:tcPr>
            <w:tcW w:w="2140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24182B" w:rsidRPr="00E951A8" w:rsidTr="00E951A8">
        <w:trPr>
          <w:trHeight w:val="1005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40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24182B" w:rsidRPr="00E951A8" w:rsidTr="00E951A8">
        <w:trPr>
          <w:trHeight w:val="465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11.</w:t>
            </w:r>
          </w:p>
        </w:tc>
        <w:tc>
          <w:tcPr>
            <w:tcW w:w="935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29"/>
            </w:r>
          </w:p>
        </w:tc>
        <w:tc>
          <w:tcPr>
            <w:tcW w:w="1647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2140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24182B" w:rsidRPr="00E951A8" w:rsidTr="00E951A8">
        <w:trPr>
          <w:trHeight w:val="315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40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24182B" w:rsidRPr="00E951A8" w:rsidTr="00E951A8">
        <w:tc>
          <w:tcPr>
            <w:tcW w:w="278" w:type="pc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935" w:type="pc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87" w:type="pct"/>
            <w:gridSpan w:val="2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34B70" w:rsidRDefault="00534B70" w:rsidP="00300B54">
      <w:pPr>
        <w:pStyle w:val="Akapitzlist"/>
      </w:pPr>
    </w:p>
    <w:p w:rsidR="00534B70" w:rsidRPr="00291198" w:rsidRDefault="00534B70" w:rsidP="00E80A29">
      <w:pPr>
        <w:pStyle w:val="Nagwek2"/>
      </w:pPr>
      <w:r w:rsidRPr="00291198">
        <w:t>Zadanie 3. Uwzględnienie w planach zagospodarowania przestrzennego centrów logistycznych na obrzeżach miast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1749"/>
        <w:gridCol w:w="3564"/>
        <w:gridCol w:w="3459"/>
      </w:tblGrid>
      <w:tr w:rsidR="00534B70" w:rsidRPr="00E951A8" w:rsidTr="00E951A8">
        <w:tc>
          <w:tcPr>
            <w:tcW w:w="5000" w:type="pct"/>
            <w:gridSpan w:val="4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534B70" w:rsidRPr="00E951A8" w:rsidTr="00E951A8">
        <w:tc>
          <w:tcPr>
            <w:tcW w:w="278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35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87" w:type="pct"/>
            <w:gridSpan w:val="2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534B70" w:rsidRPr="00E951A8" w:rsidTr="00E951A8">
        <w:tc>
          <w:tcPr>
            <w:tcW w:w="278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35" w:type="pct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87" w:type="pct"/>
            <w:gridSpan w:val="2"/>
            <w:shd w:val="clear" w:color="auto" w:fill="BFBFBF"/>
          </w:tcPr>
          <w:p w:rsidR="00534B70" w:rsidRPr="00E951A8" w:rsidRDefault="00534B7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9F7A80" w:rsidRPr="00E951A8" w:rsidTr="00E951A8">
        <w:tc>
          <w:tcPr>
            <w:tcW w:w="278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35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0"/>
            </w:r>
          </w:p>
        </w:tc>
        <w:tc>
          <w:tcPr>
            <w:tcW w:w="3787" w:type="pct"/>
            <w:gridSpan w:val="2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9F7A80" w:rsidRPr="00E951A8" w:rsidTr="00E951A8">
        <w:tc>
          <w:tcPr>
            <w:tcW w:w="278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35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87" w:type="pct"/>
            <w:gridSpan w:val="2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  <w:color w:val="000000"/>
              </w:rPr>
              <w:t>Uwzględnienie w planach zagospodarowania przestrzennego centrów logistycznych na obrzeżach miast</w:t>
            </w:r>
          </w:p>
        </w:tc>
      </w:tr>
      <w:tr w:rsidR="009F7A80" w:rsidRPr="00E951A8" w:rsidTr="00E951A8">
        <w:tc>
          <w:tcPr>
            <w:tcW w:w="278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35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63750D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63750D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87" w:type="pct"/>
            <w:gridSpan w:val="2"/>
            <w:shd w:val="clear" w:color="auto" w:fill="D9D9D9"/>
          </w:tcPr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Uwzględnienie w planach zagospodarowania przestrzennego centrów logistycznych na obrzeżach miast mających na celu pośrednie wyeliminowanie części transportu ciężkiego z miast. Zapewnienie alternatywy dla transportu ciężkiego pozwoli na wprowadzenie ograniczeń</w:t>
            </w:r>
            <w:r w:rsidR="00C91A8F" w:rsidRPr="00E951A8">
              <w:rPr>
                <w:rFonts w:ascii="Times New Roman" w:hAnsi="Times New Roman"/>
              </w:rPr>
              <w:t xml:space="preserve">        </w:t>
            </w:r>
            <w:r w:rsidRPr="00E951A8">
              <w:rPr>
                <w:rFonts w:ascii="Times New Roman" w:hAnsi="Times New Roman"/>
              </w:rPr>
              <w:t xml:space="preserve"> w mieście.</w:t>
            </w:r>
          </w:p>
        </w:tc>
      </w:tr>
      <w:tr w:rsidR="009F7A80" w:rsidRPr="00E951A8" w:rsidTr="00E951A8">
        <w:tc>
          <w:tcPr>
            <w:tcW w:w="278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935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1"/>
            </w:r>
          </w:p>
        </w:tc>
        <w:tc>
          <w:tcPr>
            <w:tcW w:w="3787" w:type="pct"/>
            <w:gridSpan w:val="2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9F7A80" w:rsidRPr="00E951A8" w:rsidTr="00E951A8">
        <w:tc>
          <w:tcPr>
            <w:tcW w:w="278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935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2"/>
            </w:r>
          </w:p>
        </w:tc>
        <w:tc>
          <w:tcPr>
            <w:tcW w:w="3787" w:type="pct"/>
            <w:gridSpan w:val="2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9F7A80" w:rsidRPr="00E951A8" w:rsidTr="00E951A8">
        <w:tc>
          <w:tcPr>
            <w:tcW w:w="278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935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3"/>
            </w:r>
          </w:p>
        </w:tc>
        <w:tc>
          <w:tcPr>
            <w:tcW w:w="3787" w:type="pct"/>
            <w:gridSpan w:val="2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9F7A80" w:rsidRPr="00E951A8" w:rsidTr="00E951A8">
        <w:tc>
          <w:tcPr>
            <w:tcW w:w="278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7.</w:t>
            </w:r>
          </w:p>
        </w:tc>
        <w:tc>
          <w:tcPr>
            <w:tcW w:w="935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787" w:type="pct"/>
            <w:gridSpan w:val="2"/>
            <w:shd w:val="clear" w:color="auto" w:fill="D9D9D9"/>
            <w:vAlign w:val="center"/>
          </w:tcPr>
          <w:p w:rsidR="009F7A80" w:rsidRPr="00E951A8" w:rsidRDefault="009F7A8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F7A80" w:rsidRPr="00E951A8" w:rsidRDefault="009F7A80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</w:tc>
      </w:tr>
      <w:tr w:rsidR="009F7A80" w:rsidRPr="00E951A8" w:rsidTr="00E951A8">
        <w:trPr>
          <w:trHeight w:val="566"/>
        </w:trPr>
        <w:tc>
          <w:tcPr>
            <w:tcW w:w="278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</w:tc>
        <w:tc>
          <w:tcPr>
            <w:tcW w:w="935" w:type="pct"/>
          </w:tcPr>
          <w:p w:rsidR="009F7A80" w:rsidRPr="00E951A8" w:rsidRDefault="0063750D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</w:t>
            </w:r>
            <w:r w:rsidR="009F7A80" w:rsidRPr="00E951A8">
              <w:rPr>
                <w:rFonts w:ascii="Times New Roman" w:hAnsi="Times New Roman"/>
              </w:rPr>
              <w:t xml:space="preserve"> monitorowania postępu </w:t>
            </w:r>
          </w:p>
        </w:tc>
        <w:tc>
          <w:tcPr>
            <w:tcW w:w="3787" w:type="pct"/>
            <w:gridSpan w:val="2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Opis </w:t>
            </w:r>
            <w:r w:rsidR="0063750D" w:rsidRPr="00E951A8">
              <w:rPr>
                <w:rFonts w:ascii="Times New Roman" w:hAnsi="Times New Roman"/>
              </w:rPr>
              <w:t>prze</w:t>
            </w:r>
            <w:r w:rsidRPr="00E951A8">
              <w:rPr>
                <w:rFonts w:ascii="Times New Roman" w:hAnsi="Times New Roman"/>
              </w:rPr>
              <w:t>prowadzonego działania</w:t>
            </w:r>
          </w:p>
        </w:tc>
      </w:tr>
      <w:tr w:rsidR="0024182B" w:rsidRPr="00E951A8" w:rsidTr="00E951A8">
        <w:trPr>
          <w:trHeight w:val="285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9.</w:t>
            </w:r>
          </w:p>
        </w:tc>
        <w:tc>
          <w:tcPr>
            <w:tcW w:w="935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922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865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24182B" w:rsidRPr="00E951A8" w:rsidTr="00E951A8">
        <w:trPr>
          <w:trHeight w:val="240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22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5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182B" w:rsidRPr="00E951A8" w:rsidTr="00E951A8">
        <w:trPr>
          <w:trHeight w:val="675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935" w:type="pct"/>
            <w:vMerge w:val="restart"/>
          </w:tcPr>
          <w:p w:rsidR="0024182B" w:rsidRPr="00E951A8" w:rsidRDefault="0024182B" w:rsidP="0091442C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4"/>
            </w:r>
          </w:p>
        </w:tc>
        <w:tc>
          <w:tcPr>
            <w:tcW w:w="1922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865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24182B" w:rsidRPr="00E951A8" w:rsidTr="00E951A8">
        <w:trPr>
          <w:trHeight w:val="577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22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65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24182B" w:rsidRPr="00E951A8" w:rsidTr="00E951A8">
        <w:trPr>
          <w:trHeight w:val="375"/>
        </w:trPr>
        <w:tc>
          <w:tcPr>
            <w:tcW w:w="278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935" w:type="pct"/>
            <w:vMerge w:val="restart"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5"/>
            </w:r>
          </w:p>
        </w:tc>
        <w:tc>
          <w:tcPr>
            <w:tcW w:w="1922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865" w:type="pct"/>
            <w:shd w:val="clear" w:color="auto" w:fill="D9D9D9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24182B" w:rsidRPr="00E951A8" w:rsidTr="00E951A8">
        <w:trPr>
          <w:trHeight w:val="390"/>
        </w:trPr>
        <w:tc>
          <w:tcPr>
            <w:tcW w:w="278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</w:tcPr>
          <w:p w:rsidR="0024182B" w:rsidRPr="00E951A8" w:rsidRDefault="0024182B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22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  <w:p w:rsidR="00357B59" w:rsidRPr="00E951A8" w:rsidRDefault="00357B59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</w:tc>
        <w:tc>
          <w:tcPr>
            <w:tcW w:w="1865" w:type="pct"/>
          </w:tcPr>
          <w:p w:rsidR="0024182B" w:rsidRPr="00E951A8" w:rsidRDefault="0024182B" w:rsidP="00E951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</w:p>
        </w:tc>
      </w:tr>
      <w:tr w:rsidR="009F7A80" w:rsidRPr="00E951A8" w:rsidTr="00E951A8">
        <w:tc>
          <w:tcPr>
            <w:tcW w:w="278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935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87" w:type="pct"/>
            <w:gridSpan w:val="2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34B70" w:rsidRDefault="00534B70" w:rsidP="00300B54">
      <w:pPr>
        <w:pStyle w:val="Akapitzlist"/>
      </w:pPr>
    </w:p>
    <w:p w:rsidR="00291198" w:rsidRPr="00291198" w:rsidRDefault="00291198" w:rsidP="00E80A29">
      <w:pPr>
        <w:pStyle w:val="Nagwek2"/>
      </w:pPr>
      <w:r w:rsidRPr="00291198">
        <w:t xml:space="preserve">Zadanie </w:t>
      </w:r>
      <w:r>
        <w:t>4</w:t>
      </w:r>
      <w:r w:rsidRPr="00291198">
        <w:t>. Wprowadzanie dodatkowych mechanizmów zmniejszających uciążliwość ruchu samochodowego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015"/>
        <w:gridCol w:w="3479"/>
        <w:gridCol w:w="3251"/>
      </w:tblGrid>
      <w:tr w:rsidR="00291198" w:rsidRPr="00E951A8" w:rsidTr="00E951A8">
        <w:tc>
          <w:tcPr>
            <w:tcW w:w="5000" w:type="pct"/>
            <w:gridSpan w:val="4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291198" w:rsidRPr="00E951A8" w:rsidTr="00E951A8">
        <w:tc>
          <w:tcPr>
            <w:tcW w:w="292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85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23" w:type="pct"/>
            <w:gridSpan w:val="2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291198" w:rsidRPr="00E951A8" w:rsidTr="00E951A8">
        <w:tc>
          <w:tcPr>
            <w:tcW w:w="292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85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23" w:type="pct"/>
            <w:gridSpan w:val="2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6"/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</w:t>
            </w:r>
            <w:proofErr w:type="spellStart"/>
            <w:r w:rsidRPr="00E951A8">
              <w:rPr>
                <w:rFonts w:ascii="Times New Roman" w:hAnsi="Times New Roman"/>
              </w:rPr>
              <w:t>Bielsko–Biała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PL2404: </w:t>
            </w:r>
            <w:proofErr w:type="spellStart"/>
            <w:r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623" w:type="pct"/>
            <w:gridSpan w:val="2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  <w:color w:val="000000"/>
              </w:rPr>
              <w:t>Wprowadzanie dodatkowych mechanizmów zmniejszających uciążliwość ruchu samochodowego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63750D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63750D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63750D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623" w:type="pct"/>
            <w:gridSpan w:val="2"/>
            <w:shd w:val="clear" w:color="auto" w:fill="D9D9D9"/>
          </w:tcPr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Wprowadzanie dodatkowych mechanizmów zmniejszających uciążliwość ruchu samochodowego takich, jak: strefy ruchu pieszego, strefy ograniczonego ruchu, </w:t>
            </w:r>
            <w:proofErr w:type="spellStart"/>
            <w:r w:rsidRPr="00E951A8">
              <w:rPr>
                <w:rFonts w:ascii="Times New Roman" w:hAnsi="Times New Roman"/>
              </w:rPr>
              <w:t>buspasy</w:t>
            </w:r>
            <w:proofErr w:type="spellEnd"/>
            <w:r w:rsidRPr="00E951A8">
              <w:rPr>
                <w:rFonts w:ascii="Times New Roman" w:hAnsi="Times New Roman"/>
              </w:rPr>
              <w:t>. Inwestycje rozbudowy układu komunikacyjnego w zakresie dróg alternatywnych poza obszarami gęstej zabudowy mieszkaniowej.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1085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7"/>
            </w:r>
          </w:p>
        </w:tc>
        <w:tc>
          <w:tcPr>
            <w:tcW w:w="3623" w:type="pct"/>
            <w:gridSpan w:val="2"/>
            <w:shd w:val="clear" w:color="auto" w:fill="auto"/>
          </w:tcPr>
          <w:p w:rsidR="009F7A80" w:rsidRPr="00E951A8" w:rsidRDefault="009F7A80" w:rsidP="00B7003D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1085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8"/>
            </w:r>
          </w:p>
        </w:tc>
        <w:tc>
          <w:tcPr>
            <w:tcW w:w="3623" w:type="pct"/>
            <w:gridSpan w:val="2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39"/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623" w:type="pct"/>
            <w:gridSpan w:val="2"/>
            <w:shd w:val="clear" w:color="auto" w:fill="D9D9D9"/>
            <w:vAlign w:val="center"/>
          </w:tcPr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7A80" w:rsidRPr="00E951A8" w:rsidTr="00E951A8">
        <w:trPr>
          <w:trHeight w:val="566"/>
        </w:trPr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1085" w:type="pct"/>
          </w:tcPr>
          <w:p w:rsidR="009F7A80" w:rsidRPr="00E951A8" w:rsidRDefault="0063750D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Wskaźnik </w:t>
            </w:r>
            <w:r w:rsidR="009F7A80" w:rsidRPr="00E951A8">
              <w:rPr>
                <w:rFonts w:ascii="Times New Roman" w:hAnsi="Times New Roman"/>
              </w:rPr>
              <w:t xml:space="preserve">monitorowania postępu </w:t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Opis </w:t>
            </w:r>
            <w:r w:rsidR="0063750D" w:rsidRPr="00E951A8">
              <w:rPr>
                <w:rFonts w:ascii="Times New Roman" w:hAnsi="Times New Roman"/>
              </w:rPr>
              <w:t>prze</w:t>
            </w:r>
            <w:r w:rsidRPr="00E951A8">
              <w:rPr>
                <w:rFonts w:ascii="Times New Roman" w:hAnsi="Times New Roman"/>
              </w:rPr>
              <w:t>prowadzonego działania</w:t>
            </w:r>
          </w:p>
        </w:tc>
      </w:tr>
      <w:tr w:rsidR="006D0D73" w:rsidRPr="00E951A8" w:rsidTr="00E951A8">
        <w:trPr>
          <w:trHeight w:val="210"/>
        </w:trPr>
        <w:tc>
          <w:tcPr>
            <w:tcW w:w="292" w:type="pct"/>
            <w:vMerge w:val="restart"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85" w:type="pct"/>
            <w:vMerge w:val="restart"/>
          </w:tcPr>
          <w:p w:rsidR="006D0D73" w:rsidRPr="00E951A8" w:rsidRDefault="006D0D73" w:rsidP="009F2815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873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750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6D0D73" w:rsidRPr="00E951A8" w:rsidTr="00E951A8">
        <w:trPr>
          <w:trHeight w:val="330"/>
        </w:trPr>
        <w:tc>
          <w:tcPr>
            <w:tcW w:w="292" w:type="pct"/>
            <w:vMerge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873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50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6D0D73" w:rsidRPr="00E951A8" w:rsidTr="00E951A8">
        <w:trPr>
          <w:trHeight w:val="450"/>
        </w:trPr>
        <w:tc>
          <w:tcPr>
            <w:tcW w:w="292" w:type="pct"/>
            <w:vMerge w:val="restart"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85" w:type="pct"/>
            <w:vMerge w:val="restart"/>
          </w:tcPr>
          <w:p w:rsidR="006D0D73" w:rsidRPr="00E951A8" w:rsidRDefault="006D0D73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</w:t>
            </w:r>
            <w:r w:rsidR="0063750D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>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 xml:space="preserve"> 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0"/>
            </w:r>
          </w:p>
        </w:tc>
        <w:tc>
          <w:tcPr>
            <w:tcW w:w="1873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750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6D0D73" w:rsidRPr="00E951A8" w:rsidTr="00E951A8">
        <w:trPr>
          <w:trHeight w:val="915"/>
        </w:trPr>
        <w:tc>
          <w:tcPr>
            <w:tcW w:w="292" w:type="pct"/>
            <w:vMerge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873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50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6D0D73" w:rsidRPr="00E951A8" w:rsidTr="00E951A8">
        <w:trPr>
          <w:trHeight w:val="345"/>
        </w:trPr>
        <w:tc>
          <w:tcPr>
            <w:tcW w:w="292" w:type="pct"/>
            <w:vMerge w:val="restart"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1085" w:type="pct"/>
            <w:vMerge w:val="restart"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Wysokość dofinansowania 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1"/>
            </w:r>
          </w:p>
        </w:tc>
        <w:tc>
          <w:tcPr>
            <w:tcW w:w="1873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750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6D0D73" w:rsidRPr="00E951A8" w:rsidTr="00E951A8">
        <w:trPr>
          <w:trHeight w:val="480"/>
        </w:trPr>
        <w:tc>
          <w:tcPr>
            <w:tcW w:w="292" w:type="pct"/>
            <w:vMerge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873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50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291198" w:rsidRDefault="00291198" w:rsidP="00E80A29">
      <w:pPr>
        <w:pStyle w:val="Nagwek2"/>
      </w:pPr>
      <w:r w:rsidRPr="00291198">
        <w:t xml:space="preserve">Zadanie </w:t>
      </w:r>
      <w:r w:rsidR="00957C64">
        <w:t>5</w:t>
      </w:r>
      <w:r>
        <w:t>.</w:t>
      </w:r>
      <w:r w:rsidR="00293C52">
        <w:t xml:space="preserve"> Rozwój systemu ścieżek rowerowych i infrastruktury rowerowej</w:t>
      </w:r>
      <w:r w:rsidRPr="009C3FD8">
        <w:rPr>
          <w:sz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2014"/>
        <w:gridCol w:w="3201"/>
        <w:gridCol w:w="1815"/>
        <w:gridCol w:w="1716"/>
      </w:tblGrid>
      <w:tr w:rsidR="00291198" w:rsidRPr="00E951A8" w:rsidTr="00E951A8">
        <w:tc>
          <w:tcPr>
            <w:tcW w:w="5000" w:type="pct"/>
            <w:gridSpan w:val="5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291198" w:rsidRPr="00E951A8" w:rsidTr="00E951A8">
        <w:tc>
          <w:tcPr>
            <w:tcW w:w="292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84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24" w:type="pct"/>
            <w:gridSpan w:val="3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291198" w:rsidRPr="00E951A8" w:rsidTr="00E951A8">
        <w:tc>
          <w:tcPr>
            <w:tcW w:w="292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84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24" w:type="pct"/>
            <w:gridSpan w:val="3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84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2"/>
            </w:r>
          </w:p>
        </w:tc>
        <w:tc>
          <w:tcPr>
            <w:tcW w:w="3624" w:type="pct"/>
            <w:gridSpan w:val="3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84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624" w:type="pct"/>
            <w:gridSpan w:val="3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eastAsia="Times New Roman" w:hAnsi="Times New Roman"/>
                <w:b/>
              </w:rPr>
              <w:t xml:space="preserve">Rozwój systemu ścieżek rowerowych i infrastruktury rowerowej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1084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Wskazane w Programie ochrony powietrza sposoby realizacji zadania</w:t>
            </w:r>
          </w:p>
        </w:tc>
        <w:tc>
          <w:tcPr>
            <w:tcW w:w="3624" w:type="pct"/>
            <w:gridSpan w:val="3"/>
            <w:shd w:val="clear" w:color="auto" w:fill="D9D9D9"/>
          </w:tcPr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Budowa ścieżek rowerowych dojazdowych oraz rozwój infrastruktury rowerowej.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1084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3"/>
            </w:r>
          </w:p>
        </w:tc>
        <w:tc>
          <w:tcPr>
            <w:tcW w:w="3624" w:type="pct"/>
            <w:gridSpan w:val="3"/>
            <w:shd w:val="clear" w:color="auto" w:fill="auto"/>
          </w:tcPr>
          <w:p w:rsidR="009F7A80" w:rsidRPr="00E951A8" w:rsidRDefault="009F7A80" w:rsidP="00B7003D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1084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4"/>
            </w:r>
          </w:p>
        </w:tc>
        <w:tc>
          <w:tcPr>
            <w:tcW w:w="3624" w:type="pct"/>
            <w:gridSpan w:val="3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1084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5"/>
            </w:r>
          </w:p>
        </w:tc>
        <w:tc>
          <w:tcPr>
            <w:tcW w:w="3624" w:type="pct"/>
            <w:gridSpan w:val="3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7.</w:t>
            </w:r>
          </w:p>
        </w:tc>
        <w:tc>
          <w:tcPr>
            <w:tcW w:w="1084" w:type="pct"/>
            <w:shd w:val="clear" w:color="auto" w:fill="D9D9D9"/>
          </w:tcPr>
          <w:p w:rsidR="009F7A80" w:rsidRPr="00E951A8" w:rsidRDefault="009F7A80" w:rsidP="006B4D6F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624" w:type="pct"/>
            <w:gridSpan w:val="3"/>
            <w:shd w:val="clear" w:color="auto" w:fill="D9D9D9"/>
            <w:vAlign w:val="center"/>
          </w:tcPr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</w:tc>
      </w:tr>
      <w:tr w:rsidR="009F7A80" w:rsidRPr="00E951A8" w:rsidTr="00E951A8">
        <w:tc>
          <w:tcPr>
            <w:tcW w:w="292" w:type="pct"/>
            <w:vMerge w:val="restar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 w:val="restar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 xml:space="preserve">Wskaźnik(i) </w:t>
            </w:r>
            <w:r w:rsidRPr="00E951A8">
              <w:rPr>
                <w:rFonts w:ascii="Times New Roman" w:hAnsi="Times New Roman"/>
              </w:rPr>
              <w:lastRenderedPageBreak/>
              <w:t xml:space="preserve">monitorowania postępu </w:t>
            </w:r>
          </w:p>
        </w:tc>
        <w:tc>
          <w:tcPr>
            <w:tcW w:w="1723" w:type="pct"/>
            <w:shd w:val="clear" w:color="auto" w:fill="D9D9D9"/>
          </w:tcPr>
          <w:p w:rsidR="009F7A80" w:rsidRPr="00E951A8" w:rsidRDefault="009F7A80" w:rsidP="00C4481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 xml:space="preserve">Długość zrealizowanych ścieżek </w:t>
            </w:r>
            <w:r w:rsidRPr="00E951A8">
              <w:rPr>
                <w:rFonts w:ascii="Times New Roman" w:hAnsi="Times New Roman"/>
              </w:rPr>
              <w:lastRenderedPageBreak/>
              <w:t>rowerowych [km]</w:t>
            </w:r>
            <w:r w:rsidRPr="00E951A8">
              <w:rPr>
                <w:rStyle w:val="Odwoanieprzypisudolnego"/>
                <w:rFonts w:ascii="Times New Roman" w:hAnsi="Times New Roman"/>
              </w:rPr>
              <w:footnoteReference w:id="46"/>
            </w:r>
          </w:p>
        </w:tc>
        <w:tc>
          <w:tcPr>
            <w:tcW w:w="1901" w:type="pct"/>
            <w:gridSpan w:val="2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 xml:space="preserve">Szacunkowa redukcja emisji </w:t>
            </w:r>
            <w:r w:rsidRPr="00E951A8">
              <w:rPr>
                <w:rFonts w:ascii="Times New Roman" w:hAnsi="Times New Roman"/>
              </w:rPr>
              <w:lastRenderedPageBreak/>
              <w:t>[Mg/rok]</w:t>
            </w:r>
            <w:r w:rsidRPr="00E951A8">
              <w:rPr>
                <w:rStyle w:val="Odwoanieprzypisudolnego"/>
                <w:rFonts w:ascii="Times New Roman" w:hAnsi="Times New Roman"/>
              </w:rPr>
              <w:footnoteReference w:id="47"/>
            </w:r>
          </w:p>
        </w:tc>
      </w:tr>
      <w:tr w:rsidR="009F7A80" w:rsidRPr="00E951A8" w:rsidTr="00E951A8">
        <w:tc>
          <w:tcPr>
            <w:tcW w:w="292" w:type="pct"/>
            <w:vMerge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</w:p>
          <w:p w:rsidR="00084114" w:rsidRPr="00E951A8" w:rsidRDefault="00084114" w:rsidP="00672787">
            <w:pPr>
              <w:pStyle w:val="Bezodstpw"/>
              <w:rPr>
                <w:rFonts w:ascii="Times New Roman" w:hAnsi="Times New Roman"/>
              </w:rPr>
            </w:pPr>
          </w:p>
          <w:p w:rsidR="00084114" w:rsidRPr="00E951A8" w:rsidRDefault="00084114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77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PM10 </w:t>
            </w:r>
          </w:p>
        </w:tc>
        <w:tc>
          <w:tcPr>
            <w:tcW w:w="924" w:type="pct"/>
          </w:tcPr>
          <w:p w:rsidR="009F7A80" w:rsidRPr="00E951A8" w:rsidRDefault="009F7A80" w:rsidP="006B4D6F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6D0D73" w:rsidRPr="00E951A8" w:rsidTr="00E951A8">
        <w:trPr>
          <w:trHeight w:val="195"/>
        </w:trPr>
        <w:tc>
          <w:tcPr>
            <w:tcW w:w="292" w:type="pct"/>
            <w:vMerge w:val="restart"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84" w:type="pct"/>
            <w:vMerge w:val="restart"/>
          </w:tcPr>
          <w:p w:rsidR="006D0D73" w:rsidRPr="00E951A8" w:rsidRDefault="006D0D73" w:rsidP="009F2815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723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901" w:type="pct"/>
            <w:gridSpan w:val="2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6D0D73" w:rsidRPr="00E951A8" w:rsidTr="00E951A8">
        <w:trPr>
          <w:trHeight w:val="345"/>
        </w:trPr>
        <w:tc>
          <w:tcPr>
            <w:tcW w:w="292" w:type="pct"/>
            <w:vMerge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01" w:type="pct"/>
            <w:gridSpan w:val="2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6D0D73" w:rsidRPr="00E951A8" w:rsidTr="00E951A8">
        <w:trPr>
          <w:trHeight w:val="510"/>
        </w:trPr>
        <w:tc>
          <w:tcPr>
            <w:tcW w:w="292" w:type="pct"/>
            <w:vMerge w:val="restart"/>
          </w:tcPr>
          <w:p w:rsidR="006D0D73" w:rsidRPr="00E951A8" w:rsidRDefault="006D0D73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84" w:type="pct"/>
            <w:vMerge w:val="restart"/>
          </w:tcPr>
          <w:p w:rsidR="006D0D73" w:rsidRPr="00E951A8" w:rsidRDefault="006D0D73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8"/>
            </w:r>
          </w:p>
        </w:tc>
        <w:tc>
          <w:tcPr>
            <w:tcW w:w="1723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901" w:type="pct"/>
            <w:gridSpan w:val="2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6D0D73" w:rsidRPr="00E951A8" w:rsidTr="00E951A8">
        <w:trPr>
          <w:trHeight w:val="870"/>
        </w:trPr>
        <w:tc>
          <w:tcPr>
            <w:tcW w:w="292" w:type="pct"/>
            <w:vMerge/>
          </w:tcPr>
          <w:p w:rsidR="006D0D73" w:rsidRPr="00E951A8" w:rsidRDefault="006D0D73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01" w:type="pct"/>
            <w:gridSpan w:val="2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6D0D73" w:rsidRPr="00E951A8" w:rsidTr="00E951A8">
        <w:trPr>
          <w:trHeight w:val="345"/>
        </w:trPr>
        <w:tc>
          <w:tcPr>
            <w:tcW w:w="292" w:type="pct"/>
            <w:vMerge w:val="restart"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1084" w:type="pct"/>
            <w:vMerge w:val="restart"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49"/>
            </w:r>
          </w:p>
        </w:tc>
        <w:tc>
          <w:tcPr>
            <w:tcW w:w="1723" w:type="pct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 xml:space="preserve">w złotych </w:t>
            </w:r>
          </w:p>
        </w:tc>
        <w:tc>
          <w:tcPr>
            <w:tcW w:w="1901" w:type="pct"/>
            <w:gridSpan w:val="2"/>
            <w:shd w:val="clear" w:color="auto" w:fill="D9D9D9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6D0D73" w:rsidRPr="00E951A8" w:rsidTr="00E951A8">
        <w:trPr>
          <w:trHeight w:val="465"/>
        </w:trPr>
        <w:tc>
          <w:tcPr>
            <w:tcW w:w="292" w:type="pct"/>
            <w:vMerge/>
          </w:tcPr>
          <w:p w:rsidR="006D0D73" w:rsidRPr="00E951A8" w:rsidRDefault="006D0D73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6D0D73" w:rsidRPr="00E951A8" w:rsidRDefault="006D0D73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01" w:type="pct"/>
            <w:gridSpan w:val="2"/>
          </w:tcPr>
          <w:p w:rsidR="006D0D73" w:rsidRPr="00E951A8" w:rsidRDefault="006D0D73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1084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624" w:type="pct"/>
            <w:gridSpan w:val="3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3E5E24" w:rsidRDefault="003E5E24" w:rsidP="00300B54">
      <w:pPr>
        <w:pStyle w:val="Akapitzlist"/>
      </w:pPr>
    </w:p>
    <w:p w:rsidR="00291198" w:rsidRDefault="00291198" w:rsidP="00E80A29">
      <w:pPr>
        <w:pStyle w:val="Nagwek2"/>
      </w:pPr>
      <w:r w:rsidRPr="00291198">
        <w:t xml:space="preserve">Zadanie </w:t>
      </w:r>
      <w:r w:rsidR="00957C64">
        <w:t>6.</w:t>
      </w:r>
      <w:r>
        <w:t xml:space="preserve"> Polityka parkingowa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038"/>
        <w:gridCol w:w="3059"/>
        <w:gridCol w:w="3648"/>
      </w:tblGrid>
      <w:tr w:rsidR="00291198" w:rsidRPr="00E951A8" w:rsidTr="00E951A8">
        <w:tc>
          <w:tcPr>
            <w:tcW w:w="5000" w:type="pct"/>
            <w:gridSpan w:val="4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291198" w:rsidRPr="00E951A8" w:rsidTr="00E951A8">
        <w:tc>
          <w:tcPr>
            <w:tcW w:w="292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97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11" w:type="pct"/>
            <w:gridSpan w:val="2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291198" w:rsidRPr="00E951A8" w:rsidTr="00E951A8">
        <w:tc>
          <w:tcPr>
            <w:tcW w:w="292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97" w:type="pct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11" w:type="pct"/>
            <w:gridSpan w:val="2"/>
            <w:shd w:val="clear" w:color="auto" w:fill="BFBFBF"/>
          </w:tcPr>
          <w:p w:rsidR="00291198" w:rsidRPr="00E951A8" w:rsidRDefault="00291198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97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0"/>
            </w:r>
          </w:p>
        </w:tc>
        <w:tc>
          <w:tcPr>
            <w:tcW w:w="3611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97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611" w:type="pct"/>
            <w:gridSpan w:val="2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</w:rPr>
              <w:t>Polityka parkingowa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1097" w:type="pct"/>
            <w:shd w:val="clear" w:color="auto" w:fill="D9D9D9"/>
          </w:tcPr>
          <w:p w:rsidR="009F7A80" w:rsidRPr="00E951A8" w:rsidRDefault="009F7A80" w:rsidP="00084114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084114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084114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611" w:type="pct"/>
            <w:gridSpan w:val="2"/>
            <w:shd w:val="clear" w:color="auto" w:fill="D9D9D9"/>
          </w:tcPr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Działanie polega na:</w:t>
            </w:r>
          </w:p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  <w:color w:val="000000"/>
              </w:rPr>
              <w:t>- Wprowadzeniu strefy płatnego parkowania na nowych obszarach.</w:t>
            </w:r>
          </w:p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  <w:color w:val="000000"/>
              </w:rPr>
              <w:t xml:space="preserve">- Stworzeniu systemu punktów przesiadkowych oraz parkingów </w:t>
            </w:r>
            <w:proofErr w:type="spellStart"/>
            <w:r w:rsidRPr="00E951A8">
              <w:rPr>
                <w:rFonts w:ascii="Times New Roman" w:hAnsi="Times New Roman"/>
                <w:color w:val="000000"/>
              </w:rPr>
              <w:t>Park&amp;Ride</w:t>
            </w:r>
            <w:proofErr w:type="spellEnd"/>
            <w:r w:rsidRPr="00E951A8">
              <w:rPr>
                <w:rFonts w:ascii="Times New Roman" w:hAnsi="Times New Roman"/>
                <w:color w:val="000000"/>
              </w:rPr>
              <w:t xml:space="preserve"> w celu zwiększenia wykorzystania komunikacji publicznej </w:t>
            </w:r>
            <w:r w:rsidR="00C91A8F" w:rsidRPr="00E951A8">
              <w:rPr>
                <w:rFonts w:ascii="Times New Roman" w:hAnsi="Times New Roman"/>
                <w:color w:val="000000"/>
              </w:rPr>
              <w:t xml:space="preserve">              </w:t>
            </w:r>
            <w:r w:rsidRPr="00E951A8">
              <w:rPr>
                <w:rFonts w:ascii="Times New Roman" w:hAnsi="Times New Roman"/>
                <w:color w:val="000000"/>
              </w:rPr>
              <w:t>i ograniczenia natężenia ruchu samochodowego w centrach miast.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1097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1"/>
            </w:r>
          </w:p>
        </w:tc>
        <w:tc>
          <w:tcPr>
            <w:tcW w:w="3611" w:type="pct"/>
            <w:gridSpan w:val="2"/>
            <w:shd w:val="clear" w:color="auto" w:fill="auto"/>
          </w:tcPr>
          <w:p w:rsidR="009F7A80" w:rsidRPr="00E951A8" w:rsidRDefault="009F7A80" w:rsidP="00BC7BCA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1097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2"/>
            </w:r>
          </w:p>
        </w:tc>
        <w:tc>
          <w:tcPr>
            <w:tcW w:w="3611" w:type="pct"/>
            <w:gridSpan w:val="2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1097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3"/>
            </w:r>
          </w:p>
        </w:tc>
        <w:tc>
          <w:tcPr>
            <w:tcW w:w="3611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1097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611" w:type="pct"/>
            <w:gridSpan w:val="2"/>
            <w:shd w:val="clear" w:color="auto" w:fill="D9D9D9"/>
            <w:vAlign w:val="center"/>
          </w:tcPr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7A80" w:rsidRPr="00E951A8" w:rsidTr="00E951A8">
        <w:trPr>
          <w:trHeight w:val="388"/>
        </w:trPr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7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Wskaźnik(i) monitorowania postępu </w:t>
            </w:r>
          </w:p>
        </w:tc>
        <w:tc>
          <w:tcPr>
            <w:tcW w:w="3611" w:type="pct"/>
            <w:gridSpan w:val="2"/>
          </w:tcPr>
          <w:p w:rsidR="00084114" w:rsidRPr="00E951A8" w:rsidRDefault="00084114" w:rsidP="00E951A8">
            <w:pPr>
              <w:pStyle w:val="Bezodstpw"/>
              <w:jc w:val="both"/>
              <w:rPr>
                <w:rFonts w:ascii="Times New Roman" w:hAnsi="Times New Roman"/>
                <w:color w:val="000000"/>
              </w:rPr>
            </w:pPr>
            <w:r w:rsidRPr="00E951A8">
              <w:rPr>
                <w:rFonts w:ascii="Times New Roman" w:eastAsia="Times New Roman" w:hAnsi="Times New Roman"/>
              </w:rPr>
              <w:t xml:space="preserve">1) </w:t>
            </w:r>
            <w:r w:rsidR="009F7A80" w:rsidRPr="00E951A8">
              <w:rPr>
                <w:rFonts w:ascii="Times New Roman" w:eastAsia="Times New Roman" w:hAnsi="Times New Roman"/>
              </w:rPr>
              <w:t>Podać opis wdrożonej polityki parkingowej (w tym opis systemu</w:t>
            </w:r>
            <w:r w:rsidR="009F7A80" w:rsidRPr="00E951A8">
              <w:rPr>
                <w:rFonts w:ascii="Times New Roman" w:hAnsi="Times New Roman"/>
                <w:color w:val="000000"/>
              </w:rPr>
              <w:t xml:space="preserve"> punktów przesiadkowych oraz parkingów </w:t>
            </w:r>
            <w:proofErr w:type="spellStart"/>
            <w:r w:rsidR="009F7A80" w:rsidRPr="00E951A8">
              <w:rPr>
                <w:rFonts w:ascii="Times New Roman" w:hAnsi="Times New Roman"/>
                <w:color w:val="000000"/>
              </w:rPr>
              <w:t>Park&amp;Ride</w:t>
            </w:r>
            <w:proofErr w:type="spellEnd"/>
            <w:r w:rsidRPr="00E951A8">
              <w:rPr>
                <w:rFonts w:ascii="Times New Roman" w:hAnsi="Times New Roman"/>
                <w:color w:val="000000"/>
              </w:rPr>
              <w:t>)</w:t>
            </w:r>
          </w:p>
          <w:p w:rsidR="009F7A80" w:rsidRPr="00E951A8" w:rsidRDefault="00084114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  <w:color w:val="000000"/>
              </w:rPr>
              <w:t>2) I</w:t>
            </w:r>
            <w:r w:rsidR="009F7A80" w:rsidRPr="00E951A8">
              <w:rPr>
                <w:rFonts w:ascii="Times New Roman" w:hAnsi="Times New Roman"/>
                <w:color w:val="000000"/>
              </w:rPr>
              <w:t xml:space="preserve">lość utworzonych parkingów </w:t>
            </w:r>
            <w:proofErr w:type="spellStart"/>
            <w:r w:rsidR="009F7A80" w:rsidRPr="00E951A8">
              <w:rPr>
                <w:rFonts w:ascii="Times New Roman" w:hAnsi="Times New Roman"/>
                <w:color w:val="000000"/>
              </w:rPr>
              <w:t>Park&amp;Ride</w:t>
            </w:r>
            <w:proofErr w:type="spellEnd"/>
          </w:p>
        </w:tc>
      </w:tr>
      <w:tr w:rsidR="009F2815" w:rsidRPr="00E951A8" w:rsidTr="00E951A8">
        <w:trPr>
          <w:trHeight w:val="150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97" w:type="pct"/>
            <w:vMerge w:val="restart"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647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964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9F2815" w:rsidRPr="00E951A8" w:rsidTr="00E951A8">
        <w:trPr>
          <w:trHeight w:val="405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97" w:type="pct"/>
            <w:vMerge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647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4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2815" w:rsidRPr="00E951A8" w:rsidTr="00E951A8">
        <w:trPr>
          <w:trHeight w:val="510"/>
        </w:trPr>
        <w:tc>
          <w:tcPr>
            <w:tcW w:w="292" w:type="pct"/>
            <w:vMerge w:val="restart"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97" w:type="pct"/>
            <w:vMerge w:val="restart"/>
          </w:tcPr>
          <w:p w:rsidR="009F2815" w:rsidRPr="00E951A8" w:rsidRDefault="009F2815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4"/>
            </w:r>
          </w:p>
        </w:tc>
        <w:tc>
          <w:tcPr>
            <w:tcW w:w="1647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964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870"/>
        </w:trPr>
        <w:tc>
          <w:tcPr>
            <w:tcW w:w="292" w:type="pct"/>
            <w:vMerge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7" w:type="pct"/>
            <w:vMerge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647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64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2815" w:rsidRPr="00E951A8" w:rsidTr="00E951A8">
        <w:trPr>
          <w:trHeight w:val="390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1097" w:type="pct"/>
            <w:vMerge w:val="restart"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5"/>
            </w:r>
          </w:p>
        </w:tc>
        <w:tc>
          <w:tcPr>
            <w:tcW w:w="1647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964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435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97" w:type="pct"/>
            <w:vMerge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647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084114" w:rsidRPr="00E951A8" w:rsidRDefault="00084114" w:rsidP="00084114">
            <w:pPr>
              <w:pStyle w:val="Bezodstpw"/>
              <w:rPr>
                <w:rFonts w:ascii="Times New Roman" w:eastAsia="Times New Roman" w:hAnsi="Times New Roman"/>
              </w:rPr>
            </w:pPr>
          </w:p>
        </w:tc>
        <w:tc>
          <w:tcPr>
            <w:tcW w:w="1964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2815" w:rsidRPr="00E951A8" w:rsidTr="00E951A8">
        <w:tc>
          <w:tcPr>
            <w:tcW w:w="292" w:type="pct"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1097" w:type="pct"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1647" w:type="pct"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964" w:type="pct"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C91A8F" w:rsidRPr="00084114" w:rsidRDefault="00C91A8F" w:rsidP="00084114"/>
    <w:p w:rsidR="00957C64" w:rsidRDefault="00957C64" w:rsidP="00084114">
      <w:pPr>
        <w:pStyle w:val="Nagwek2"/>
        <w:spacing w:before="120"/>
      </w:pPr>
      <w:r w:rsidRPr="00291198">
        <w:t xml:space="preserve">Zadanie </w:t>
      </w:r>
      <w:r>
        <w:t xml:space="preserve">7. </w:t>
      </w:r>
      <w:r w:rsidR="0013248F">
        <w:t xml:space="preserve">Rozwój komunikacji publicznej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015"/>
        <w:gridCol w:w="3503"/>
        <w:gridCol w:w="3227"/>
      </w:tblGrid>
      <w:tr w:rsidR="0013248F" w:rsidRPr="00E951A8" w:rsidTr="00E951A8">
        <w:tc>
          <w:tcPr>
            <w:tcW w:w="5000" w:type="pct"/>
            <w:gridSpan w:val="4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13248F" w:rsidRPr="00E951A8" w:rsidTr="00E951A8">
        <w:tc>
          <w:tcPr>
            <w:tcW w:w="292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85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23" w:type="pct"/>
            <w:gridSpan w:val="2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13248F" w:rsidRPr="00E951A8" w:rsidTr="00E951A8">
        <w:tc>
          <w:tcPr>
            <w:tcW w:w="292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85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23" w:type="pct"/>
            <w:gridSpan w:val="2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6"/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623" w:type="pct"/>
            <w:gridSpan w:val="2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eastAsia="Times New Roman" w:hAnsi="Times New Roman"/>
                <w:b/>
              </w:rPr>
              <w:t>Rozwój komunikacji publicznej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084114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084114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084114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623" w:type="pct"/>
            <w:gridSpan w:val="2"/>
            <w:shd w:val="clear" w:color="auto" w:fill="D9D9D9"/>
          </w:tcPr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  <w:color w:val="000000"/>
              </w:rPr>
            </w:pPr>
            <w:r w:rsidRPr="00E951A8">
              <w:rPr>
                <w:rFonts w:ascii="Times New Roman" w:hAnsi="Times New Roman"/>
                <w:color w:val="000000"/>
              </w:rPr>
              <w:t>Wymiana taboru na pojazdy ekologicznie</w:t>
            </w:r>
            <w:r w:rsidRPr="00E951A8">
              <w:rPr>
                <w:rFonts w:ascii="Times New Roman" w:hAnsi="Times New Roman"/>
              </w:rPr>
              <w:t xml:space="preserve"> czyste, zasilane gazem LPG, LNG lub CNG bądź hybrydowe lub elektryczne. Uwzględnianie </w:t>
            </w:r>
            <w:r w:rsidR="00C91A8F" w:rsidRPr="00E951A8">
              <w:rPr>
                <w:rFonts w:ascii="Times New Roman" w:hAnsi="Times New Roman"/>
              </w:rPr>
              <w:t xml:space="preserve">                     </w:t>
            </w:r>
            <w:r w:rsidRPr="00E951A8">
              <w:rPr>
                <w:rFonts w:ascii="Times New Roman" w:hAnsi="Times New Roman"/>
              </w:rPr>
              <w:t>w warunkach specyfikacji zamówień publicznych wytycznych na temat efektywności energetycznej, np. zakup energooszczędnych tramwajów, pojazdów ekologicznych spełniających normy jakości spalin EURO</w:t>
            </w:r>
            <w:r w:rsidRPr="00E951A8">
              <w:rPr>
                <w:rFonts w:ascii="Times New Roman" w:hAnsi="Times New Roman"/>
                <w:color w:val="000000"/>
              </w:rPr>
              <w:t xml:space="preserve"> 6.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1085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7"/>
            </w:r>
          </w:p>
        </w:tc>
        <w:tc>
          <w:tcPr>
            <w:tcW w:w="3623" w:type="pct"/>
            <w:gridSpan w:val="2"/>
            <w:shd w:val="clear" w:color="auto" w:fill="auto"/>
          </w:tcPr>
          <w:p w:rsidR="009F7A80" w:rsidRPr="00E951A8" w:rsidRDefault="009F7A80" w:rsidP="00E1403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1085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8"/>
            </w:r>
          </w:p>
        </w:tc>
        <w:tc>
          <w:tcPr>
            <w:tcW w:w="3623" w:type="pct"/>
            <w:gridSpan w:val="2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Skala czasowa </w:t>
            </w:r>
            <w:r w:rsidRPr="00E951A8">
              <w:rPr>
                <w:rFonts w:ascii="Times New Roman" w:hAnsi="Times New Roman"/>
              </w:rPr>
              <w:lastRenderedPageBreak/>
              <w:t>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59"/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 xml:space="preserve">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623" w:type="pct"/>
            <w:gridSpan w:val="2"/>
            <w:shd w:val="clear" w:color="auto" w:fill="D9D9D9"/>
            <w:vAlign w:val="center"/>
          </w:tcPr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7A80" w:rsidRPr="00E951A8" w:rsidTr="00E951A8">
        <w:trPr>
          <w:trHeight w:val="566"/>
        </w:trPr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Wskaźnik(i) monitorowania postępu </w:t>
            </w:r>
          </w:p>
        </w:tc>
        <w:tc>
          <w:tcPr>
            <w:tcW w:w="3623" w:type="pct"/>
            <w:gridSpan w:val="2"/>
          </w:tcPr>
          <w:p w:rsidR="009F7A80" w:rsidRPr="00E951A8" w:rsidRDefault="00084114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1) </w:t>
            </w:r>
            <w:r w:rsidR="009F7A80" w:rsidRPr="00E951A8">
              <w:rPr>
                <w:rFonts w:ascii="Times New Roman" w:hAnsi="Times New Roman"/>
              </w:rPr>
              <w:t>Ilość wymienionego taboru komunikacji publicznej[szt.]</w:t>
            </w:r>
          </w:p>
          <w:p w:rsidR="009F7A80" w:rsidRPr="00E951A8" w:rsidRDefault="00084114" w:rsidP="00A30591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2) </w:t>
            </w:r>
            <w:r w:rsidR="009F7A80" w:rsidRPr="00E951A8">
              <w:rPr>
                <w:rFonts w:ascii="Times New Roman" w:hAnsi="Times New Roman"/>
              </w:rPr>
              <w:t>Ilość zmodernizowanego taboru komunikacji publicznej</w:t>
            </w:r>
            <w:r w:rsidRPr="00E951A8">
              <w:rPr>
                <w:rFonts w:ascii="Times New Roman" w:hAnsi="Times New Roman"/>
              </w:rPr>
              <w:t xml:space="preserve"> na spełniające wymogi opisane w punkcie 3</w:t>
            </w:r>
            <w:r w:rsidR="009F7A80" w:rsidRPr="00E951A8">
              <w:rPr>
                <w:rFonts w:ascii="Times New Roman" w:hAnsi="Times New Roman"/>
              </w:rPr>
              <w:t>[szt.]</w:t>
            </w:r>
          </w:p>
        </w:tc>
      </w:tr>
      <w:tr w:rsidR="009F2815" w:rsidRPr="00E951A8" w:rsidTr="00E951A8">
        <w:trPr>
          <w:trHeight w:val="240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85" w:type="pct"/>
            <w:vMerge w:val="restart"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886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737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9F2815" w:rsidRPr="00E951A8" w:rsidTr="00E951A8">
        <w:trPr>
          <w:trHeight w:val="315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886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08411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37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2815" w:rsidRPr="00E951A8" w:rsidTr="00E951A8">
        <w:trPr>
          <w:trHeight w:val="465"/>
        </w:trPr>
        <w:tc>
          <w:tcPr>
            <w:tcW w:w="292" w:type="pct"/>
            <w:vMerge w:val="restart"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85" w:type="pct"/>
            <w:vMerge w:val="restart"/>
          </w:tcPr>
          <w:p w:rsidR="009F2815" w:rsidRPr="00E951A8" w:rsidRDefault="009F2815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 xml:space="preserve"> (w PLN/ euro)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0"/>
            </w:r>
          </w:p>
        </w:tc>
        <w:tc>
          <w:tcPr>
            <w:tcW w:w="1886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737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900"/>
        </w:trPr>
        <w:tc>
          <w:tcPr>
            <w:tcW w:w="292" w:type="pct"/>
            <w:vMerge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886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37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2815" w:rsidRPr="00E951A8" w:rsidTr="00E951A8">
        <w:trPr>
          <w:trHeight w:val="210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1085" w:type="pct"/>
            <w:vMerge w:val="restart"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 (w PLN/euro)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1"/>
            </w:r>
          </w:p>
        </w:tc>
        <w:tc>
          <w:tcPr>
            <w:tcW w:w="1886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737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615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886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37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957C64" w:rsidRDefault="00957C64" w:rsidP="00300B54">
      <w:pPr>
        <w:pStyle w:val="Akapitzlist"/>
      </w:pPr>
    </w:p>
    <w:p w:rsidR="0013248F" w:rsidRDefault="0013248F" w:rsidP="00E80A29">
      <w:pPr>
        <w:pStyle w:val="Nagwek2"/>
      </w:pPr>
      <w:r w:rsidRPr="00291198">
        <w:t xml:space="preserve">Zadanie </w:t>
      </w:r>
      <w:r>
        <w:t>8. Zintegrowany transport publiczny na terenie powiatów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015"/>
        <w:gridCol w:w="3195"/>
        <w:gridCol w:w="3535"/>
      </w:tblGrid>
      <w:tr w:rsidR="0013248F" w:rsidRPr="00E951A8" w:rsidTr="00E951A8">
        <w:tc>
          <w:tcPr>
            <w:tcW w:w="5000" w:type="pct"/>
            <w:gridSpan w:val="4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13248F" w:rsidRPr="00E951A8" w:rsidTr="00E951A8">
        <w:tc>
          <w:tcPr>
            <w:tcW w:w="292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85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23" w:type="pct"/>
            <w:gridSpan w:val="2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13248F" w:rsidRPr="00E951A8" w:rsidTr="00E951A8">
        <w:tc>
          <w:tcPr>
            <w:tcW w:w="292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85" w:type="pct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23" w:type="pct"/>
            <w:gridSpan w:val="2"/>
            <w:shd w:val="clear" w:color="auto" w:fill="BFBFBF"/>
          </w:tcPr>
          <w:p w:rsidR="0013248F" w:rsidRPr="00E951A8" w:rsidRDefault="0013248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2"/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SlsBB_ZK</w:t>
            </w:r>
            <w:proofErr w:type="spellEnd"/>
          </w:p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SlsŚl_ZK</w:t>
            </w:r>
            <w:proofErr w:type="spellEnd"/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623" w:type="pct"/>
            <w:gridSpan w:val="2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eastAsia="Times New Roman" w:hAnsi="Times New Roman"/>
                <w:b/>
              </w:rPr>
              <w:t>Zintegrowany transport publiczny na terenie powiatów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084114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084114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084114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623" w:type="pct"/>
            <w:gridSpan w:val="2"/>
            <w:shd w:val="clear" w:color="auto" w:fill="D9D9D9"/>
          </w:tcPr>
          <w:p w:rsidR="009F7A80" w:rsidRPr="00E951A8" w:rsidRDefault="009F7A80" w:rsidP="00E951A8">
            <w:pPr>
              <w:pStyle w:val="Bezodstpw"/>
              <w:jc w:val="both"/>
              <w:rPr>
                <w:rFonts w:ascii="Times New Roman" w:hAnsi="Times New Roman"/>
                <w:color w:val="000000"/>
              </w:rPr>
            </w:pPr>
            <w:r w:rsidRPr="00E951A8">
              <w:rPr>
                <w:rFonts w:ascii="Times New Roman" w:hAnsi="Times New Roman"/>
                <w:color w:val="000000"/>
              </w:rPr>
              <w:t>Tworzenie zintegrowanego transportu publicznego na terenie powiatów oraz modernizacja infrastruktury komunikacji miejskiej w celu jej uatrakcyjnienia (przystanki autobusowe, przebudowa dworców autobusowych, systemy informacji o komunikacji). Opracowanie planu organizacji ruchu pasażerskiego na bazie Inteligentnych Systemów Transportowych.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4.</w:t>
            </w:r>
          </w:p>
        </w:tc>
        <w:tc>
          <w:tcPr>
            <w:tcW w:w="1085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3"/>
            </w:r>
          </w:p>
        </w:tc>
        <w:tc>
          <w:tcPr>
            <w:tcW w:w="3623" w:type="pct"/>
            <w:gridSpan w:val="2"/>
            <w:shd w:val="clear" w:color="auto" w:fill="auto"/>
          </w:tcPr>
          <w:p w:rsidR="009F7A80" w:rsidRPr="00E951A8" w:rsidRDefault="009F7A80" w:rsidP="00E1403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auto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5.</w:t>
            </w:r>
          </w:p>
        </w:tc>
        <w:tc>
          <w:tcPr>
            <w:tcW w:w="1085" w:type="pct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4"/>
            </w:r>
          </w:p>
        </w:tc>
        <w:tc>
          <w:tcPr>
            <w:tcW w:w="3623" w:type="pct"/>
            <w:gridSpan w:val="2"/>
            <w:shd w:val="clear" w:color="auto" w:fill="auto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Skala czasowa </w:t>
            </w:r>
            <w:r w:rsidRPr="00E951A8">
              <w:rPr>
                <w:rFonts w:ascii="Times New Roman" w:hAnsi="Times New Roman"/>
              </w:rPr>
              <w:lastRenderedPageBreak/>
              <w:t>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5"/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 xml:space="preserve"> </w:t>
            </w:r>
          </w:p>
        </w:tc>
      </w:tr>
      <w:tr w:rsidR="009F7A80" w:rsidRPr="00E951A8" w:rsidTr="00E951A8">
        <w:tc>
          <w:tcPr>
            <w:tcW w:w="292" w:type="pct"/>
            <w:shd w:val="clear" w:color="auto" w:fill="D9D9D9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7.</w:t>
            </w:r>
          </w:p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  <w:shd w:val="clear" w:color="auto" w:fill="D9D9D9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</w:p>
        </w:tc>
        <w:tc>
          <w:tcPr>
            <w:tcW w:w="3623" w:type="pct"/>
            <w:gridSpan w:val="2"/>
            <w:shd w:val="clear" w:color="auto" w:fill="D9D9D9"/>
            <w:vAlign w:val="center"/>
          </w:tcPr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</w:t>
            </w:r>
          </w:p>
          <w:p w:rsidR="009F7A80" w:rsidRPr="00E951A8" w:rsidRDefault="009F7A80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7A80" w:rsidRPr="00E951A8" w:rsidTr="00E951A8">
        <w:trPr>
          <w:trHeight w:val="566"/>
        </w:trPr>
        <w:tc>
          <w:tcPr>
            <w:tcW w:w="292" w:type="pct"/>
          </w:tcPr>
          <w:p w:rsidR="009F7A80" w:rsidRPr="00E951A8" w:rsidRDefault="009F7A80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</w:tc>
        <w:tc>
          <w:tcPr>
            <w:tcW w:w="1085" w:type="pct"/>
          </w:tcPr>
          <w:p w:rsidR="009F7A80" w:rsidRPr="00E951A8" w:rsidRDefault="00084114" w:rsidP="00123A5D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</w:t>
            </w:r>
            <w:r w:rsidR="009F7A80" w:rsidRPr="00E951A8">
              <w:rPr>
                <w:rFonts w:ascii="Times New Roman" w:hAnsi="Times New Roman"/>
              </w:rPr>
              <w:t xml:space="preserve"> monitorowania postępu </w:t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Opis </w:t>
            </w:r>
            <w:r w:rsidR="00084114" w:rsidRPr="00E951A8">
              <w:rPr>
                <w:rFonts w:ascii="Times New Roman" w:hAnsi="Times New Roman"/>
              </w:rPr>
              <w:t>prze</w:t>
            </w:r>
            <w:r w:rsidRPr="00E951A8">
              <w:rPr>
                <w:rFonts w:ascii="Times New Roman" w:hAnsi="Times New Roman"/>
              </w:rPr>
              <w:t>prowadzonych działań</w:t>
            </w:r>
          </w:p>
        </w:tc>
      </w:tr>
      <w:tr w:rsidR="009F2815" w:rsidRPr="00E951A8" w:rsidTr="00E951A8">
        <w:trPr>
          <w:trHeight w:val="270"/>
        </w:trPr>
        <w:tc>
          <w:tcPr>
            <w:tcW w:w="292" w:type="pct"/>
            <w:vMerge w:val="restart"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85" w:type="pct"/>
            <w:vMerge w:val="restart"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720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903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9F2815" w:rsidRPr="00E951A8" w:rsidTr="00E951A8">
        <w:trPr>
          <w:trHeight w:val="270"/>
        </w:trPr>
        <w:tc>
          <w:tcPr>
            <w:tcW w:w="292" w:type="pct"/>
            <w:vMerge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0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084114" w:rsidRPr="00E951A8" w:rsidRDefault="0008411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03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2815" w:rsidRPr="00E951A8" w:rsidTr="00E951A8">
        <w:trPr>
          <w:trHeight w:val="405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85" w:type="pct"/>
            <w:vMerge w:val="restart"/>
          </w:tcPr>
          <w:p w:rsidR="009F2815" w:rsidRPr="00E951A8" w:rsidRDefault="009F2815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 xml:space="preserve"> 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6"/>
            </w:r>
          </w:p>
        </w:tc>
        <w:tc>
          <w:tcPr>
            <w:tcW w:w="1720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903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975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0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03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2815" w:rsidRPr="00E951A8" w:rsidTr="00E951A8">
        <w:trPr>
          <w:trHeight w:val="270"/>
        </w:trPr>
        <w:tc>
          <w:tcPr>
            <w:tcW w:w="292" w:type="pct"/>
            <w:vMerge w:val="restart"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1085" w:type="pct"/>
            <w:vMerge w:val="restart"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Wysokość dofinansowania 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67"/>
            </w:r>
          </w:p>
        </w:tc>
        <w:tc>
          <w:tcPr>
            <w:tcW w:w="1720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903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555"/>
        </w:trPr>
        <w:tc>
          <w:tcPr>
            <w:tcW w:w="292" w:type="pct"/>
            <w:vMerge/>
          </w:tcPr>
          <w:p w:rsidR="009F2815" w:rsidRPr="00E951A8" w:rsidRDefault="009F2815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5" w:type="pct"/>
            <w:vMerge/>
          </w:tcPr>
          <w:p w:rsidR="009F2815" w:rsidRPr="00E951A8" w:rsidRDefault="009F2815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0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03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7A80" w:rsidRPr="00E951A8" w:rsidTr="00E951A8">
        <w:tc>
          <w:tcPr>
            <w:tcW w:w="292" w:type="pct"/>
          </w:tcPr>
          <w:p w:rsidR="009F7A80" w:rsidRPr="00E951A8" w:rsidRDefault="009F7A80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12.</w:t>
            </w:r>
          </w:p>
        </w:tc>
        <w:tc>
          <w:tcPr>
            <w:tcW w:w="1085" w:type="pct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623" w:type="pct"/>
            <w:gridSpan w:val="2"/>
          </w:tcPr>
          <w:p w:rsidR="009F7A80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E86ECF" w:rsidRPr="00E80A29" w:rsidRDefault="00E86ECF" w:rsidP="00E80A29">
      <w:pPr>
        <w:pStyle w:val="Nagwek1"/>
        <w:numPr>
          <w:ilvl w:val="0"/>
          <w:numId w:val="22"/>
        </w:numPr>
        <w:tabs>
          <w:tab w:val="left" w:pos="426"/>
        </w:tabs>
        <w:ind w:left="0" w:firstLine="0"/>
        <w:rPr>
          <w:sz w:val="32"/>
        </w:rPr>
      </w:pPr>
      <w:r w:rsidRPr="00E80A29">
        <w:rPr>
          <w:sz w:val="32"/>
        </w:rPr>
        <w:t xml:space="preserve">Ograniczenie emisji ze źródeł punktowych </w:t>
      </w:r>
    </w:p>
    <w:p w:rsidR="00C47663" w:rsidRDefault="00E86ECF" w:rsidP="00C47663">
      <w:pPr>
        <w:pStyle w:val="Nagwek2"/>
        <w:jc w:val="both"/>
      </w:pPr>
      <w:r w:rsidRPr="00D441DC">
        <w:t xml:space="preserve">Zadanie 1. Przegląd pozwoleń zintegrowanych w województwie śląskim, </w:t>
      </w:r>
      <w:r w:rsidR="00C47663">
        <w:t xml:space="preserve">             </w:t>
      </w:r>
      <w:r w:rsidRPr="00D441DC">
        <w:t>po wejściu w życie nowelizacji ustawy Prawo ochrony środowiska implementującej dyrektywę IED</w:t>
      </w:r>
      <w:r w:rsidR="00287C09">
        <w:t xml:space="preserve"> </w:t>
      </w:r>
      <w:r w:rsidR="006F6DD7" w:rsidRPr="006F6DD7">
        <w:rPr>
          <w:rFonts w:ascii="Calibri" w:hAnsi="Calibri"/>
          <w:b w:val="0"/>
          <w:sz w:val="22"/>
          <w:szCs w:val="22"/>
        </w:rPr>
        <w:t>(</w:t>
      </w:r>
      <w:r w:rsidR="00287C09" w:rsidRPr="006F6DD7">
        <w:rPr>
          <w:rStyle w:val="Pogrubienie"/>
          <w:rFonts w:ascii="Calibri" w:hAnsi="Calibri"/>
          <w:sz w:val="22"/>
          <w:szCs w:val="22"/>
        </w:rPr>
        <w:t>Dyrektywa Parlamentu Europejskiego i Rady 2010/75/UE z dnia 24 listopada 2010 r., w sprawie emisji przemysłowych)</w:t>
      </w:r>
      <w:r w:rsidR="00C47663">
        <w:t xml:space="preserve"> – </w:t>
      </w:r>
      <w:r w:rsidR="00C47663" w:rsidRPr="00C47663">
        <w:rPr>
          <w:u w:val="single"/>
        </w:rPr>
        <w:t>Zadanie realizowane przez Starostów Powiatów, Urzędy Miast na prawach powiatu</w:t>
      </w:r>
      <w:r w:rsidR="00C47663">
        <w:t xml:space="preserve"> </w:t>
      </w:r>
    </w:p>
    <w:p w:rsidR="00287C09" w:rsidRPr="00287C09" w:rsidRDefault="00287C09" w:rsidP="00287C0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1713"/>
        <w:gridCol w:w="7033"/>
      </w:tblGrid>
      <w:tr w:rsidR="00E86ECF" w:rsidRPr="00E951A8" w:rsidTr="00E951A8">
        <w:tc>
          <w:tcPr>
            <w:tcW w:w="5000" w:type="pct"/>
            <w:gridSpan w:val="3"/>
            <w:shd w:val="clear" w:color="auto" w:fill="BFBFBF"/>
          </w:tcPr>
          <w:p w:rsidR="00287C09" w:rsidRPr="00E951A8" w:rsidRDefault="00287C0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E86ECF" w:rsidRPr="00E951A8" w:rsidRDefault="00E86EC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E86ECF" w:rsidRPr="00E951A8" w:rsidTr="00E951A8">
        <w:tc>
          <w:tcPr>
            <w:tcW w:w="292" w:type="pct"/>
            <w:shd w:val="clear" w:color="auto" w:fill="BFBFBF"/>
          </w:tcPr>
          <w:p w:rsidR="00E86ECF" w:rsidRPr="00E951A8" w:rsidRDefault="00E86EC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22" w:type="pct"/>
            <w:shd w:val="clear" w:color="auto" w:fill="BFBFBF"/>
          </w:tcPr>
          <w:p w:rsidR="00E86ECF" w:rsidRPr="00E951A8" w:rsidRDefault="00E86EC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86" w:type="pct"/>
            <w:shd w:val="clear" w:color="auto" w:fill="BFBFBF"/>
          </w:tcPr>
          <w:p w:rsidR="00E86ECF" w:rsidRPr="00E951A8" w:rsidRDefault="00E86EC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E86ECF" w:rsidRPr="00E951A8" w:rsidTr="00E951A8">
        <w:tc>
          <w:tcPr>
            <w:tcW w:w="292" w:type="pct"/>
            <w:shd w:val="clear" w:color="auto" w:fill="BFBFBF"/>
          </w:tcPr>
          <w:p w:rsidR="00E86ECF" w:rsidRPr="00E951A8" w:rsidRDefault="00E86EC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22" w:type="pct"/>
            <w:shd w:val="clear" w:color="auto" w:fill="BFBFBF"/>
          </w:tcPr>
          <w:p w:rsidR="00E86ECF" w:rsidRPr="00E951A8" w:rsidRDefault="00E86EC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86" w:type="pct"/>
            <w:shd w:val="clear" w:color="auto" w:fill="BFBFBF"/>
          </w:tcPr>
          <w:p w:rsidR="00E86ECF" w:rsidRPr="00E951A8" w:rsidRDefault="00E86ECF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86ECF" w:rsidRPr="00E951A8" w:rsidTr="00E951A8">
        <w:tc>
          <w:tcPr>
            <w:tcW w:w="292" w:type="pct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22" w:type="pct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="00A67648" w:rsidRPr="00E951A8">
              <w:rPr>
                <w:rStyle w:val="Odwoanieprzypisudolnego"/>
                <w:rFonts w:ascii="Times New Roman" w:hAnsi="Times New Roman"/>
                <w:b/>
              </w:rPr>
              <w:footnoteReference w:id="68"/>
            </w:r>
          </w:p>
        </w:tc>
        <w:tc>
          <w:tcPr>
            <w:tcW w:w="3786" w:type="pct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SlsAG_ZP</w:t>
            </w:r>
            <w:proofErr w:type="spellEnd"/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SlsARJ_ZP</w:t>
            </w:r>
            <w:proofErr w:type="spellEnd"/>
          </w:p>
          <w:p w:rsidR="00E86ECF" w:rsidRPr="00E951A8" w:rsidRDefault="00E14037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</w:t>
            </w:r>
            <w:r w:rsidR="00E86ECF" w:rsidRPr="00E951A8">
              <w:rPr>
                <w:rFonts w:ascii="Times New Roman" w:hAnsi="Times New Roman"/>
              </w:rPr>
              <w:t xml:space="preserve">Częstochowa PL2403: </w:t>
            </w:r>
            <w:proofErr w:type="spellStart"/>
            <w:r w:rsidR="00E86ECF" w:rsidRPr="00E951A8">
              <w:rPr>
                <w:rFonts w:ascii="Times New Roman" w:hAnsi="Times New Roman"/>
              </w:rPr>
              <w:t>SlsCz_ZP</w:t>
            </w:r>
            <w:proofErr w:type="spellEnd"/>
          </w:p>
          <w:p w:rsidR="00E86ECF" w:rsidRPr="00E951A8" w:rsidRDefault="00E14037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</w:t>
            </w:r>
            <w:r w:rsidR="00E86ECF" w:rsidRPr="00E951A8">
              <w:rPr>
                <w:rFonts w:ascii="Times New Roman" w:hAnsi="Times New Roman"/>
              </w:rPr>
              <w:t>Bielsko</w:t>
            </w:r>
            <w:r w:rsidRPr="00E951A8">
              <w:rPr>
                <w:rFonts w:ascii="Times New Roman" w:hAnsi="Times New Roman"/>
              </w:rPr>
              <w:t>-</w:t>
            </w:r>
            <w:r w:rsidR="00E86ECF" w:rsidRPr="00E951A8">
              <w:rPr>
                <w:rFonts w:ascii="Times New Roman" w:hAnsi="Times New Roman"/>
              </w:rPr>
              <w:t xml:space="preserve">Biała PL2404: </w:t>
            </w:r>
            <w:proofErr w:type="spellStart"/>
            <w:r w:rsidR="00E86ECF" w:rsidRPr="00E951A8">
              <w:rPr>
                <w:rFonts w:ascii="Times New Roman" w:hAnsi="Times New Roman"/>
              </w:rPr>
              <w:t>SlsBB_ZP</w:t>
            </w:r>
            <w:proofErr w:type="spellEnd"/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SlsŚl_ZP</w:t>
            </w:r>
            <w:proofErr w:type="spellEnd"/>
          </w:p>
        </w:tc>
      </w:tr>
      <w:tr w:rsidR="00E86ECF" w:rsidRPr="00E951A8" w:rsidTr="00E951A8">
        <w:tc>
          <w:tcPr>
            <w:tcW w:w="292" w:type="pct"/>
            <w:shd w:val="clear" w:color="auto" w:fill="D9D9D9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22" w:type="pct"/>
            <w:shd w:val="clear" w:color="auto" w:fill="D9D9D9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86" w:type="pct"/>
            <w:shd w:val="clear" w:color="auto" w:fill="D9D9D9"/>
          </w:tcPr>
          <w:p w:rsidR="00E86ECF" w:rsidRPr="00E951A8" w:rsidRDefault="00E86ECF" w:rsidP="00C91A8F">
            <w:pPr>
              <w:pStyle w:val="Bezodstpw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</w:rPr>
              <w:t>Przegląd pozwoleń zintegrowanych w województwie śląskim,</w:t>
            </w:r>
            <w:r w:rsidR="00A67648" w:rsidRPr="00E951A8">
              <w:rPr>
                <w:rFonts w:ascii="Times New Roman" w:hAnsi="Times New Roman"/>
                <w:b/>
              </w:rPr>
              <w:t xml:space="preserve"> </w:t>
            </w:r>
            <w:r w:rsidRPr="00E951A8">
              <w:rPr>
                <w:rFonts w:ascii="Times New Roman" w:hAnsi="Times New Roman"/>
                <w:b/>
              </w:rPr>
              <w:t xml:space="preserve">po wejściu </w:t>
            </w:r>
            <w:r w:rsidRPr="00E951A8">
              <w:rPr>
                <w:rFonts w:ascii="Times New Roman" w:hAnsi="Times New Roman"/>
                <w:b/>
              </w:rPr>
              <w:lastRenderedPageBreak/>
              <w:t>w życie nowelizacji ustawy Prawo ochrony środowiska implementującej dyrektywę IED</w:t>
            </w:r>
          </w:p>
        </w:tc>
      </w:tr>
      <w:tr w:rsidR="00E86ECF" w:rsidRPr="00E951A8" w:rsidTr="00E951A8">
        <w:tc>
          <w:tcPr>
            <w:tcW w:w="292" w:type="pct"/>
            <w:shd w:val="clear" w:color="auto" w:fill="D9D9D9"/>
          </w:tcPr>
          <w:p w:rsidR="00E86ECF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3</w:t>
            </w:r>
            <w:r w:rsidR="00E86ECF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2" w:type="pct"/>
            <w:shd w:val="clear" w:color="auto" w:fill="D9D9D9"/>
          </w:tcPr>
          <w:p w:rsidR="00E86ECF" w:rsidRPr="00E951A8" w:rsidRDefault="00141268" w:rsidP="00AB004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AB0047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AB0047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86" w:type="pct"/>
            <w:shd w:val="clear" w:color="auto" w:fill="D9D9D9"/>
          </w:tcPr>
          <w:p w:rsidR="00E86ECF" w:rsidRPr="00E951A8" w:rsidRDefault="00EB4E3D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Przegląd</w:t>
            </w:r>
            <w:r w:rsidR="00D441DC" w:rsidRPr="00E951A8">
              <w:rPr>
                <w:rFonts w:ascii="Times New Roman" w:hAnsi="Times New Roman"/>
              </w:rPr>
              <w:t xml:space="preserve"> wszystkich pozwoleń zintegrowanych w województwie śląskim, </w:t>
            </w:r>
            <w:r w:rsidR="00C91A8F" w:rsidRPr="00E951A8">
              <w:rPr>
                <w:rFonts w:ascii="Times New Roman" w:hAnsi="Times New Roman"/>
              </w:rPr>
              <w:t xml:space="preserve">             </w:t>
            </w:r>
            <w:r w:rsidR="00D441DC" w:rsidRPr="00E951A8">
              <w:rPr>
                <w:rFonts w:ascii="Times New Roman" w:hAnsi="Times New Roman"/>
              </w:rPr>
              <w:t>w celu znalezienia możliwości działania w celu redukcji emisji zanieczyszczeń.</w:t>
            </w:r>
          </w:p>
        </w:tc>
      </w:tr>
      <w:tr w:rsidR="00E86ECF" w:rsidRPr="00E951A8" w:rsidTr="00E951A8">
        <w:tc>
          <w:tcPr>
            <w:tcW w:w="292" w:type="pct"/>
            <w:shd w:val="clear" w:color="auto" w:fill="auto"/>
          </w:tcPr>
          <w:p w:rsidR="00E86ECF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86ECF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2" w:type="pct"/>
            <w:shd w:val="clear" w:color="auto" w:fill="auto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="00A67648" w:rsidRPr="00E951A8">
              <w:rPr>
                <w:rStyle w:val="Odwoanieprzypisudolnego"/>
                <w:rFonts w:ascii="Times New Roman" w:hAnsi="Times New Roman"/>
                <w:b/>
              </w:rPr>
              <w:footnoteReference w:id="69"/>
            </w:r>
          </w:p>
        </w:tc>
        <w:tc>
          <w:tcPr>
            <w:tcW w:w="3786" w:type="pct"/>
            <w:shd w:val="clear" w:color="auto" w:fill="auto"/>
          </w:tcPr>
          <w:p w:rsidR="00E86ECF" w:rsidRPr="00E951A8" w:rsidRDefault="00E86ECF" w:rsidP="00E1403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</w:t>
            </w:r>
          </w:p>
        </w:tc>
      </w:tr>
      <w:tr w:rsidR="00E86ECF" w:rsidRPr="00E951A8" w:rsidTr="00E951A8">
        <w:tc>
          <w:tcPr>
            <w:tcW w:w="292" w:type="pct"/>
            <w:shd w:val="clear" w:color="auto" w:fill="auto"/>
          </w:tcPr>
          <w:p w:rsidR="00E86ECF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86ECF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2" w:type="pct"/>
            <w:shd w:val="clear" w:color="auto" w:fill="auto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="00A67648" w:rsidRPr="00E951A8">
              <w:rPr>
                <w:rStyle w:val="Odwoanieprzypisudolnego"/>
                <w:rFonts w:ascii="Times New Roman" w:hAnsi="Times New Roman"/>
                <w:b/>
              </w:rPr>
              <w:footnoteReference w:id="70"/>
            </w:r>
          </w:p>
        </w:tc>
        <w:tc>
          <w:tcPr>
            <w:tcW w:w="3786" w:type="pct"/>
            <w:shd w:val="clear" w:color="auto" w:fill="auto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86ECF" w:rsidRPr="00E951A8" w:rsidTr="00E951A8">
        <w:tc>
          <w:tcPr>
            <w:tcW w:w="292" w:type="pct"/>
          </w:tcPr>
          <w:p w:rsidR="00E86ECF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86ECF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2" w:type="pct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="00A67648" w:rsidRPr="00E951A8">
              <w:rPr>
                <w:rStyle w:val="Odwoanieprzypisudolnego"/>
                <w:rFonts w:ascii="Times New Roman" w:hAnsi="Times New Roman"/>
                <w:b/>
              </w:rPr>
              <w:footnoteReference w:id="71"/>
            </w:r>
          </w:p>
        </w:tc>
        <w:tc>
          <w:tcPr>
            <w:tcW w:w="3786" w:type="pct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D441DC" w:rsidRPr="00E951A8" w:rsidTr="00E951A8">
        <w:trPr>
          <w:trHeight w:val="759"/>
        </w:trPr>
        <w:tc>
          <w:tcPr>
            <w:tcW w:w="292" w:type="pct"/>
          </w:tcPr>
          <w:p w:rsidR="00D441DC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D441D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2" w:type="pct"/>
          </w:tcPr>
          <w:p w:rsidR="00D441DC" w:rsidRPr="00E951A8" w:rsidRDefault="00D441D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</w:p>
        </w:tc>
        <w:tc>
          <w:tcPr>
            <w:tcW w:w="3786" w:type="pct"/>
          </w:tcPr>
          <w:p w:rsidR="00D441DC" w:rsidRPr="00E951A8" w:rsidRDefault="008C5CD6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 działania (w tym: ilość wydanych pozwoleń zintegrowanych            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>, ilość przekazanych</w:t>
            </w:r>
            <w:r w:rsidR="00AB0047" w:rsidRPr="00E951A8">
              <w:rPr>
                <w:rFonts w:ascii="Times New Roman" w:hAnsi="Times New Roman"/>
              </w:rPr>
              <w:t xml:space="preserve"> Marszałkowi województwa kopii</w:t>
            </w:r>
            <w:r w:rsidRPr="00E951A8">
              <w:rPr>
                <w:rFonts w:ascii="Times New Roman" w:hAnsi="Times New Roman"/>
              </w:rPr>
              <w:t xml:space="preserve"> pozwoleń zintegrowanych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>)</w:t>
            </w:r>
          </w:p>
        </w:tc>
      </w:tr>
      <w:tr w:rsidR="00E86ECF" w:rsidRPr="00E951A8" w:rsidTr="00E951A8">
        <w:tc>
          <w:tcPr>
            <w:tcW w:w="292" w:type="pct"/>
          </w:tcPr>
          <w:p w:rsidR="00E86ECF" w:rsidRPr="00E951A8" w:rsidRDefault="009F7A80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86ECF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2" w:type="pct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86" w:type="pct"/>
          </w:tcPr>
          <w:p w:rsidR="00E86ECF" w:rsidRPr="00E951A8" w:rsidRDefault="00E86ECF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3E5E24" w:rsidRDefault="003E5E24" w:rsidP="003E5E24">
      <w:pPr>
        <w:spacing w:after="120"/>
        <w:rPr>
          <w:rFonts w:ascii="Times New Roman" w:hAnsi="Times New Roman"/>
          <w:b/>
          <w:sz w:val="32"/>
          <w:szCs w:val="32"/>
        </w:rPr>
      </w:pPr>
    </w:p>
    <w:p w:rsidR="0050418C" w:rsidRDefault="00D441DC" w:rsidP="00E80A29">
      <w:pPr>
        <w:pStyle w:val="Nagwek2"/>
      </w:pPr>
      <w:r>
        <w:t xml:space="preserve">Zadanie 2. Obowiązek przeprowadzania postępowania kompensacyjnego </w:t>
      </w:r>
      <w:r w:rsidR="004F0124">
        <w:t xml:space="preserve">– </w:t>
      </w:r>
      <w:r w:rsidR="004F0124" w:rsidRPr="00C47663">
        <w:rPr>
          <w:u w:val="single"/>
        </w:rPr>
        <w:t>Zadanie realizowane przez Starostów Powiatów, Urzędy Miast na prawach powiatu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1726"/>
        <w:gridCol w:w="7046"/>
      </w:tblGrid>
      <w:tr w:rsidR="00D441DC" w:rsidRPr="00E951A8" w:rsidTr="00E951A8">
        <w:tc>
          <w:tcPr>
            <w:tcW w:w="5000" w:type="pct"/>
            <w:gridSpan w:val="3"/>
            <w:shd w:val="clear" w:color="auto" w:fill="BFBFBF"/>
          </w:tcPr>
          <w:p w:rsidR="00D441DC" w:rsidRPr="00E951A8" w:rsidRDefault="00D441D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D441DC" w:rsidRPr="00E951A8" w:rsidTr="00E951A8">
        <w:tc>
          <w:tcPr>
            <w:tcW w:w="278" w:type="pct"/>
            <w:shd w:val="clear" w:color="auto" w:fill="BFBFBF"/>
          </w:tcPr>
          <w:p w:rsidR="00D441DC" w:rsidRPr="00E951A8" w:rsidRDefault="00D441D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29" w:type="pct"/>
            <w:shd w:val="clear" w:color="auto" w:fill="BFBFBF"/>
          </w:tcPr>
          <w:p w:rsidR="00D441DC" w:rsidRPr="00E951A8" w:rsidRDefault="00D441D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93" w:type="pct"/>
            <w:shd w:val="clear" w:color="auto" w:fill="BFBFBF"/>
          </w:tcPr>
          <w:p w:rsidR="00D441DC" w:rsidRPr="00E951A8" w:rsidRDefault="00D441D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D441DC" w:rsidRPr="00E951A8" w:rsidTr="00E951A8">
        <w:tc>
          <w:tcPr>
            <w:tcW w:w="278" w:type="pct"/>
            <w:shd w:val="clear" w:color="auto" w:fill="BFBFBF"/>
          </w:tcPr>
          <w:p w:rsidR="00D441DC" w:rsidRPr="00E951A8" w:rsidRDefault="00D441D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29" w:type="pct"/>
            <w:shd w:val="clear" w:color="auto" w:fill="BFBFBF"/>
          </w:tcPr>
          <w:p w:rsidR="00D441DC" w:rsidRPr="00E951A8" w:rsidRDefault="00D441D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93" w:type="pct"/>
            <w:shd w:val="clear" w:color="auto" w:fill="BFBFBF"/>
          </w:tcPr>
          <w:p w:rsidR="00D441DC" w:rsidRPr="00E951A8" w:rsidRDefault="00D441DC" w:rsidP="00E95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E951A8">
        <w:tc>
          <w:tcPr>
            <w:tcW w:w="278" w:type="pct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29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2"/>
            </w:r>
          </w:p>
        </w:tc>
        <w:tc>
          <w:tcPr>
            <w:tcW w:w="3793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SlsAG_ZP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SlsARJ_ZP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SlsCz_ZP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SlsBB_ZP</w:t>
            </w:r>
            <w:proofErr w:type="spellEnd"/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SlsŚl_ZP</w:t>
            </w:r>
            <w:proofErr w:type="spellEnd"/>
          </w:p>
        </w:tc>
      </w:tr>
      <w:tr w:rsidR="00EB666C" w:rsidRPr="00E951A8" w:rsidTr="00E951A8">
        <w:tc>
          <w:tcPr>
            <w:tcW w:w="278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29" w:type="pct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93" w:type="pct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51A8">
              <w:rPr>
                <w:rFonts w:ascii="Times New Roman" w:hAnsi="Times New Roman"/>
                <w:b/>
              </w:rPr>
              <w:t>Obowiązek przeprowadzania postępowania kompensacyjnego</w:t>
            </w:r>
          </w:p>
        </w:tc>
      </w:tr>
      <w:tr w:rsidR="00EB666C" w:rsidRPr="00E951A8" w:rsidTr="00E951A8">
        <w:tc>
          <w:tcPr>
            <w:tcW w:w="278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29" w:type="pct"/>
            <w:shd w:val="clear" w:color="auto" w:fill="D9D9D9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AB0047" w:rsidRPr="00E951A8">
              <w:rPr>
                <w:rFonts w:ascii="Times New Roman" w:hAnsi="Times New Roman"/>
              </w:rPr>
              <w:t>ochrony 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93" w:type="pct"/>
            <w:shd w:val="clear" w:color="auto" w:fill="D9D9D9"/>
          </w:tcPr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Bezwzględne egzekwowanie obowiązku przeprowadzania postępowania kompensacyjnego (art. 225 ustawy Prawo ochrony środowiska) na etapie wydawania pozwoleń na emisję gazów lub pyłów do powietrza, lub pozwoleń zintegrowanych dla nowych i istotnie zmienianych instalacji, lokalizowanych w obszarach przekroczeń poziomów dopuszczalnych zanieczyszczeń, wskazanych w Programie ochrony powietrza. Kompensacja powinna być przeprowadzona poprzez ograniczenie emisji zanieczyszczeń </w:t>
            </w:r>
            <w:r w:rsidR="00C91A8F" w:rsidRPr="00E951A8">
              <w:rPr>
                <w:rFonts w:ascii="Times New Roman" w:hAnsi="Times New Roman"/>
              </w:rPr>
              <w:t xml:space="preserve">             </w:t>
            </w:r>
            <w:r w:rsidRPr="00E951A8">
              <w:rPr>
                <w:rFonts w:ascii="Times New Roman" w:hAnsi="Times New Roman"/>
              </w:rPr>
              <w:t xml:space="preserve">z innego źródła, zlokalizowanego na wyznaczonym obszarze, na którym </w:t>
            </w:r>
            <w:r w:rsidRPr="00E951A8">
              <w:rPr>
                <w:rFonts w:ascii="Times New Roman" w:hAnsi="Times New Roman"/>
              </w:rPr>
              <w:lastRenderedPageBreak/>
              <w:t>występuje przekroczenie wartości normatywnych.</w:t>
            </w:r>
          </w:p>
        </w:tc>
      </w:tr>
      <w:tr w:rsidR="00EB666C" w:rsidRPr="00E951A8" w:rsidTr="00E951A8">
        <w:tc>
          <w:tcPr>
            <w:tcW w:w="278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9" w:type="pct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3"/>
            </w:r>
          </w:p>
        </w:tc>
        <w:tc>
          <w:tcPr>
            <w:tcW w:w="3793" w:type="pct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EB666C" w:rsidRPr="00E951A8" w:rsidTr="00E951A8">
        <w:tc>
          <w:tcPr>
            <w:tcW w:w="278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9" w:type="pct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4"/>
            </w:r>
          </w:p>
        </w:tc>
        <w:tc>
          <w:tcPr>
            <w:tcW w:w="3793" w:type="pct"/>
            <w:shd w:val="clear" w:color="auto" w:fill="auto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B666C" w:rsidRPr="00E951A8" w:rsidTr="00E951A8">
        <w:tc>
          <w:tcPr>
            <w:tcW w:w="278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9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5"/>
            </w:r>
          </w:p>
        </w:tc>
        <w:tc>
          <w:tcPr>
            <w:tcW w:w="3793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EB666C" w:rsidRPr="00E951A8" w:rsidTr="00E951A8">
        <w:trPr>
          <w:trHeight w:val="759"/>
        </w:trPr>
        <w:tc>
          <w:tcPr>
            <w:tcW w:w="278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9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</w:p>
        </w:tc>
        <w:tc>
          <w:tcPr>
            <w:tcW w:w="3793" w:type="pct"/>
          </w:tcPr>
          <w:p w:rsidR="00EB666C" w:rsidRPr="00E951A8" w:rsidRDefault="00AB0047" w:rsidP="0091442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Przekazywanie kopii pozwoleń</w:t>
            </w:r>
            <w:r w:rsidR="00EB666C" w:rsidRPr="00E951A8">
              <w:rPr>
                <w:rFonts w:ascii="Times New Roman" w:hAnsi="Times New Roman"/>
              </w:rPr>
              <w:t xml:space="preserve"> wydanych w </w:t>
            </w:r>
            <w:r w:rsidRPr="00E951A8">
              <w:rPr>
                <w:rFonts w:ascii="Times New Roman" w:hAnsi="Times New Roman"/>
              </w:rPr>
              <w:t>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Fonts w:ascii="Times New Roman" w:hAnsi="Times New Roman"/>
              </w:rPr>
              <w:t xml:space="preserve"> roku do Urzędu Marszałkowskiego </w:t>
            </w:r>
            <w:r w:rsidR="00EB666C" w:rsidRPr="00E951A8">
              <w:rPr>
                <w:rFonts w:ascii="Times New Roman" w:hAnsi="Times New Roman"/>
              </w:rPr>
              <w:t>(</w:t>
            </w:r>
            <w:r w:rsidRPr="00E951A8">
              <w:rPr>
                <w:rFonts w:ascii="Times New Roman" w:hAnsi="Times New Roman"/>
              </w:rPr>
              <w:t>I</w:t>
            </w:r>
            <w:r w:rsidR="00EB666C" w:rsidRPr="00E951A8">
              <w:rPr>
                <w:rFonts w:ascii="Times New Roman" w:hAnsi="Times New Roman"/>
              </w:rPr>
              <w:t>lość wydanych pozwoleń or</w:t>
            </w:r>
            <w:r w:rsidRPr="00E951A8">
              <w:rPr>
                <w:rFonts w:ascii="Times New Roman" w:hAnsi="Times New Roman"/>
              </w:rPr>
              <w:t>az ilość przekazanych kopii pozwoleń</w:t>
            </w:r>
            <w:r w:rsidR="00EB666C" w:rsidRPr="00E951A8">
              <w:rPr>
                <w:rFonts w:ascii="Times New Roman" w:hAnsi="Times New Roman"/>
              </w:rPr>
              <w:t xml:space="preserve">) </w:t>
            </w:r>
          </w:p>
        </w:tc>
      </w:tr>
      <w:tr w:rsidR="00EB666C" w:rsidRPr="00E951A8" w:rsidTr="00E951A8">
        <w:tc>
          <w:tcPr>
            <w:tcW w:w="278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9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93" w:type="pct"/>
          </w:tcPr>
          <w:p w:rsidR="00EB666C" w:rsidRPr="00E951A8" w:rsidRDefault="00EB666C" w:rsidP="00E951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0418C" w:rsidRPr="00E80A29" w:rsidRDefault="0050418C" w:rsidP="00E80A29">
      <w:pPr>
        <w:pStyle w:val="Nagwek1"/>
        <w:numPr>
          <w:ilvl w:val="0"/>
          <w:numId w:val="22"/>
        </w:numPr>
        <w:tabs>
          <w:tab w:val="left" w:pos="426"/>
        </w:tabs>
        <w:ind w:left="0" w:firstLine="0"/>
        <w:rPr>
          <w:sz w:val="32"/>
        </w:rPr>
      </w:pPr>
      <w:r w:rsidRPr="00E80A29">
        <w:rPr>
          <w:sz w:val="32"/>
        </w:rPr>
        <w:t xml:space="preserve">Planowanie przestrzenne </w:t>
      </w:r>
    </w:p>
    <w:p w:rsidR="001960CD" w:rsidRPr="001960CD" w:rsidRDefault="001960CD" w:rsidP="00E80A29">
      <w:pPr>
        <w:pStyle w:val="Nagwek2"/>
      </w:pPr>
      <w:r>
        <w:t>Zadanie 1. Konieczność posiadania planów zagospodarowania przestrzennego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718"/>
        <w:gridCol w:w="7027"/>
      </w:tblGrid>
      <w:tr w:rsidR="001960CD" w:rsidRPr="00E951A8" w:rsidTr="00E951A8">
        <w:tc>
          <w:tcPr>
            <w:tcW w:w="5000" w:type="pct"/>
            <w:gridSpan w:val="3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1960CD" w:rsidRPr="00E951A8" w:rsidTr="00E951A8">
        <w:tc>
          <w:tcPr>
            <w:tcW w:w="292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25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83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1960CD" w:rsidRPr="00E951A8" w:rsidTr="00E951A8">
        <w:tc>
          <w:tcPr>
            <w:tcW w:w="292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25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83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2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6"/>
            </w:r>
          </w:p>
        </w:tc>
        <w:tc>
          <w:tcPr>
            <w:tcW w:w="378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SlsŚl_PP</w:t>
            </w:r>
            <w:proofErr w:type="spellEnd"/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25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83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b/>
                <w:color w:val="FF0000"/>
              </w:rPr>
            </w:pPr>
            <w:r w:rsidRPr="00E951A8">
              <w:rPr>
                <w:rFonts w:ascii="Times New Roman" w:hAnsi="Times New Roman"/>
                <w:b/>
              </w:rPr>
              <w:t>Konieczność posiadania planów zagospodarowania przestrzennego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25" w:type="pct"/>
            <w:shd w:val="clear" w:color="auto" w:fill="D9D9D9"/>
          </w:tcPr>
          <w:p w:rsidR="00EB666C" w:rsidRPr="00E951A8" w:rsidRDefault="00EB666C" w:rsidP="00AB004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AB0047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AB0047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83" w:type="pct"/>
            <w:shd w:val="clear" w:color="auto" w:fill="D9D9D9"/>
          </w:tcPr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Opracowanie nowych lub zmiana istniejących planów zagospodarowania przestrzennego dla obszarów gmin, w których wstępują obszary przekroczeń, w szczególności pyłu PM10 i PM2,5, określające wymagania </w:t>
            </w:r>
            <w:r w:rsidR="00C91A8F" w:rsidRPr="00E951A8">
              <w:rPr>
                <w:rFonts w:ascii="Times New Roman" w:hAnsi="Times New Roman"/>
              </w:rPr>
              <w:t xml:space="preserve">          </w:t>
            </w:r>
            <w:r w:rsidRPr="00E951A8">
              <w:rPr>
                <w:rFonts w:ascii="Times New Roman" w:hAnsi="Times New Roman"/>
              </w:rPr>
              <w:t>w zakresie stosowanych sposobów zaopatrzenia w ciepło, energię elektryczną i paliwa gazowe niepowodujące nadmiernej emisji zanieczyszczeń.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7"/>
            </w:r>
          </w:p>
        </w:tc>
        <w:tc>
          <w:tcPr>
            <w:tcW w:w="3783" w:type="pct"/>
            <w:shd w:val="clear" w:color="auto" w:fill="auto"/>
          </w:tcPr>
          <w:p w:rsidR="00EB666C" w:rsidRPr="00E951A8" w:rsidRDefault="00EB666C" w:rsidP="00EB4E3D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8"/>
            </w:r>
          </w:p>
        </w:tc>
        <w:tc>
          <w:tcPr>
            <w:tcW w:w="3783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Kategoria źródeł emisji, której dotyczy </w:t>
            </w:r>
            <w:r w:rsidRPr="00E951A8">
              <w:rPr>
                <w:rFonts w:ascii="Times New Roman" w:hAnsi="Times New Roman"/>
              </w:rPr>
              <w:lastRenderedPageBreak/>
              <w:t>działanie naprawcze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79"/>
            </w:r>
          </w:p>
        </w:tc>
        <w:tc>
          <w:tcPr>
            <w:tcW w:w="378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A: transport;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5" w:type="pct"/>
          </w:tcPr>
          <w:p w:rsidR="00EB666C" w:rsidRPr="00E951A8" w:rsidRDefault="00AB0047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</w:t>
            </w:r>
            <w:r w:rsidR="00EB666C" w:rsidRPr="00E951A8">
              <w:rPr>
                <w:rFonts w:ascii="Times New Roman" w:hAnsi="Times New Roman"/>
              </w:rPr>
              <w:t xml:space="preserve"> monitorowania postępu</w:t>
            </w:r>
          </w:p>
        </w:tc>
        <w:tc>
          <w:tcPr>
            <w:tcW w:w="3783" w:type="pct"/>
          </w:tcPr>
          <w:p w:rsidR="00EB666C" w:rsidRPr="00E951A8" w:rsidRDefault="00EB666C" w:rsidP="008E0EE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 działania ze wskazaniem odpowiednich zapisów/aktualizacji zapisów zawar</w:t>
            </w:r>
            <w:r w:rsidR="00AB0047" w:rsidRPr="00E951A8">
              <w:rPr>
                <w:rFonts w:ascii="Times New Roman" w:hAnsi="Times New Roman"/>
              </w:rPr>
              <w:t>tych w planach zagospodarowania przestrzennego</w:t>
            </w: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2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8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C91A8F" w:rsidRDefault="00C91A8F" w:rsidP="00C91A8F"/>
    <w:p w:rsidR="001960CD" w:rsidRPr="002C0B6E" w:rsidRDefault="001960CD" w:rsidP="00E80A29">
      <w:pPr>
        <w:pStyle w:val="Nagwek2"/>
      </w:pPr>
      <w:r w:rsidRPr="002C0B6E">
        <w:t xml:space="preserve">Zadanie 2. Uwzględnienie zachowania terenów zielonych oraz określonych wymogów ochrony powietrza w nowych lub zmienianych planach zagospodarowania przestrzennego.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1737"/>
        <w:gridCol w:w="7009"/>
      </w:tblGrid>
      <w:tr w:rsidR="001960CD" w:rsidRPr="00E951A8" w:rsidTr="00E951A8">
        <w:tc>
          <w:tcPr>
            <w:tcW w:w="5000" w:type="pct"/>
            <w:gridSpan w:val="3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1960CD" w:rsidRPr="00E951A8" w:rsidTr="00E951A8">
        <w:tc>
          <w:tcPr>
            <w:tcW w:w="292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35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73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1960CD" w:rsidRPr="00E951A8" w:rsidTr="00E951A8">
        <w:tc>
          <w:tcPr>
            <w:tcW w:w="292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35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73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0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SlsŚl_PP</w:t>
            </w:r>
            <w:proofErr w:type="spellEnd"/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b/>
                <w:color w:val="FF0000"/>
              </w:rPr>
            </w:pPr>
            <w:r w:rsidRPr="00E951A8">
              <w:rPr>
                <w:rFonts w:ascii="Times New Roman" w:hAnsi="Times New Roman"/>
                <w:b/>
              </w:rPr>
              <w:t>Uwzględnienie zachowania terenów zielonych oraz określonych wymogów ochrony powietrza w nowych lub zmienianych planach zagospodarowania przestrzennego.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AB004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AB0047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AB0047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Uwzględnienie, w nowopowstających lub zmienianych planach zagospodarowania przestrzennego oraz na etapie wydawania decyzji             o warunkach zabudowy, zachowania terenów zielonych 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1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EB4E3D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2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3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EB666C" w:rsidRPr="00E951A8" w:rsidTr="00E951A8">
        <w:trPr>
          <w:trHeight w:val="724"/>
        </w:trPr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</w:p>
        </w:tc>
        <w:tc>
          <w:tcPr>
            <w:tcW w:w="3773" w:type="pct"/>
          </w:tcPr>
          <w:p w:rsidR="00EB666C" w:rsidRPr="00E951A8" w:rsidRDefault="00EB666C" w:rsidP="0091442C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 działania ze wskazaniem odpowiednich zapisów w planach zagospodarowania przestrzennego oraz decyzjach o warunkach zabudowy; Procentowa ocena stopnia uwzględnienia zachowania terenów zielonych w nowopowstających lub zmienianych planach zagospodarowania przestrzennego oraz na etapie wydawania decyzji o warunkach zabudowy.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1960CD" w:rsidRDefault="001960CD" w:rsidP="003E5E24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1960CD" w:rsidRDefault="001960CD" w:rsidP="00E80A29">
      <w:pPr>
        <w:pStyle w:val="Nagwek2"/>
      </w:pPr>
      <w:r>
        <w:t xml:space="preserve">Zadanie 3. Zwiększenie obszarów zieleni ochronnej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1737"/>
        <w:gridCol w:w="7009"/>
      </w:tblGrid>
      <w:tr w:rsidR="001960CD" w:rsidRPr="00E951A8" w:rsidTr="00E951A8">
        <w:tc>
          <w:tcPr>
            <w:tcW w:w="5000" w:type="pct"/>
            <w:gridSpan w:val="3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1960CD" w:rsidRPr="00E951A8" w:rsidTr="00E951A8">
        <w:tc>
          <w:tcPr>
            <w:tcW w:w="292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35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73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1960CD" w:rsidRPr="00E951A8" w:rsidTr="00E951A8">
        <w:tc>
          <w:tcPr>
            <w:tcW w:w="292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35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73" w:type="pct"/>
            <w:shd w:val="clear" w:color="auto" w:fill="BFBFBF"/>
          </w:tcPr>
          <w:p w:rsidR="001960CD" w:rsidRPr="00E951A8" w:rsidRDefault="001960CD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4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SlsŚl_PP</w:t>
            </w:r>
            <w:proofErr w:type="spellEnd"/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b/>
                <w:color w:val="FF0000"/>
              </w:rPr>
            </w:pPr>
            <w:r w:rsidRPr="00E951A8">
              <w:rPr>
                <w:rFonts w:ascii="Times New Roman" w:hAnsi="Times New Roman"/>
                <w:b/>
              </w:rPr>
              <w:t>Zwiększenie obszarów zieleni ochronnej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BD549F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BD549F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BD549F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Zwiększenie obszarów zieleni ochronnej w miastach zapewniającej wymianę powietrza w obszarach gęstej zabudowy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5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2C0B6E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Obszar strefy, na którym podjęto działanie naprawcze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6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7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EB666C" w:rsidRPr="00E951A8" w:rsidTr="00E951A8">
        <w:trPr>
          <w:trHeight w:val="724"/>
        </w:trPr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</w:p>
        </w:tc>
        <w:tc>
          <w:tcPr>
            <w:tcW w:w="3773" w:type="pct"/>
          </w:tcPr>
          <w:p w:rsidR="00EB666C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1) Opis</w:t>
            </w:r>
            <w:r w:rsidR="00EB666C" w:rsidRPr="00E951A8">
              <w:rPr>
                <w:rFonts w:ascii="Times New Roman" w:hAnsi="Times New Roman"/>
              </w:rPr>
              <w:t xml:space="preserve"> działania; </w:t>
            </w:r>
          </w:p>
          <w:p w:rsidR="00EB666C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2) </w:t>
            </w:r>
            <w:r w:rsidR="00EB666C" w:rsidRPr="00E951A8">
              <w:rPr>
                <w:rFonts w:ascii="Times New Roman" w:hAnsi="Times New Roman"/>
              </w:rPr>
              <w:t>Powierzchnia [m</w:t>
            </w:r>
            <w:r w:rsidR="00EB666C" w:rsidRPr="00E951A8">
              <w:rPr>
                <w:rFonts w:ascii="Times New Roman" w:hAnsi="Times New Roman"/>
                <w:vertAlign w:val="superscript"/>
              </w:rPr>
              <w:t>2</w:t>
            </w:r>
            <w:r w:rsidR="00EB666C" w:rsidRPr="00E951A8">
              <w:rPr>
                <w:rFonts w:ascii="Times New Roman" w:hAnsi="Times New Roman"/>
              </w:rPr>
              <w:t>] obszarów zieleni ochronnej – stan na początek 201</w:t>
            </w:r>
            <w:r w:rsidR="0091442C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 xml:space="preserve"> roku;</w:t>
            </w:r>
          </w:p>
          <w:p w:rsidR="00EB666C" w:rsidRPr="00E951A8" w:rsidRDefault="00BD549F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3) </w:t>
            </w:r>
            <w:r w:rsidR="00EB666C" w:rsidRPr="00E951A8">
              <w:rPr>
                <w:rFonts w:ascii="Times New Roman" w:hAnsi="Times New Roman"/>
              </w:rPr>
              <w:t>Powierzchnia [m</w:t>
            </w:r>
            <w:r w:rsidR="00EB666C" w:rsidRPr="00E951A8">
              <w:rPr>
                <w:rFonts w:ascii="Times New Roman" w:hAnsi="Times New Roman"/>
                <w:vertAlign w:val="superscript"/>
              </w:rPr>
              <w:t>2</w:t>
            </w:r>
            <w:r w:rsidR="00EB666C" w:rsidRPr="00E951A8">
              <w:rPr>
                <w:rFonts w:ascii="Times New Roman" w:hAnsi="Times New Roman"/>
              </w:rPr>
              <w:t>] obszarów zieleni ochronnej – stan na koniec           201</w:t>
            </w:r>
            <w:r w:rsidR="0091442C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 xml:space="preserve"> roku;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1960CD" w:rsidRDefault="001960CD" w:rsidP="003E5E24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7F7081" w:rsidRDefault="007F7081" w:rsidP="00E80A29">
      <w:pPr>
        <w:pStyle w:val="Nagwek2"/>
        <w:jc w:val="both"/>
      </w:pPr>
      <w:r>
        <w:lastRenderedPageBreak/>
        <w:t>Zadanie 4. Polityka zagospodarowania przestrzennego uwzględniająca ochronę istniejących i tworzenie nowych kanałów przewietrzania miast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1737"/>
        <w:gridCol w:w="7009"/>
      </w:tblGrid>
      <w:tr w:rsidR="007F7081" w:rsidRPr="00E951A8" w:rsidTr="00E951A8">
        <w:tc>
          <w:tcPr>
            <w:tcW w:w="5000" w:type="pct"/>
            <w:gridSpan w:val="3"/>
            <w:shd w:val="clear" w:color="auto" w:fill="BFBFBF"/>
          </w:tcPr>
          <w:p w:rsidR="007F7081" w:rsidRPr="00E951A8" w:rsidRDefault="007F7081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7F7081" w:rsidRPr="00E951A8" w:rsidTr="00E951A8">
        <w:tc>
          <w:tcPr>
            <w:tcW w:w="292" w:type="pct"/>
            <w:shd w:val="clear" w:color="auto" w:fill="BFBFBF"/>
          </w:tcPr>
          <w:p w:rsidR="007F7081" w:rsidRPr="00E951A8" w:rsidRDefault="007F7081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35" w:type="pct"/>
            <w:shd w:val="clear" w:color="auto" w:fill="BFBFBF"/>
          </w:tcPr>
          <w:p w:rsidR="007F7081" w:rsidRPr="00E951A8" w:rsidRDefault="007F7081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73" w:type="pct"/>
            <w:shd w:val="clear" w:color="auto" w:fill="BFBFBF"/>
          </w:tcPr>
          <w:p w:rsidR="007F7081" w:rsidRPr="00E951A8" w:rsidRDefault="007F7081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7F7081" w:rsidRPr="00E951A8" w:rsidTr="00E951A8">
        <w:tc>
          <w:tcPr>
            <w:tcW w:w="292" w:type="pct"/>
            <w:shd w:val="clear" w:color="auto" w:fill="BFBFBF"/>
          </w:tcPr>
          <w:p w:rsidR="007F7081" w:rsidRPr="00E951A8" w:rsidRDefault="007F7081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35" w:type="pct"/>
            <w:shd w:val="clear" w:color="auto" w:fill="BFBFBF"/>
          </w:tcPr>
          <w:p w:rsidR="007F7081" w:rsidRPr="00E951A8" w:rsidRDefault="007F7081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73" w:type="pct"/>
            <w:shd w:val="clear" w:color="auto" w:fill="BFBFBF"/>
          </w:tcPr>
          <w:p w:rsidR="007F7081" w:rsidRPr="00E951A8" w:rsidRDefault="007F7081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8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SlsBB_PP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SlsŚl_PP</w:t>
            </w:r>
            <w:proofErr w:type="spellEnd"/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b/>
                <w:color w:val="FF0000"/>
              </w:rPr>
            </w:pPr>
            <w:r w:rsidRPr="00E951A8">
              <w:rPr>
                <w:rFonts w:ascii="Times New Roman" w:hAnsi="Times New Roman"/>
                <w:b/>
              </w:rPr>
              <w:t>Polityka zagospodarowania przestrzennego uwzględniająca ochronę istniejących i tworzenie nowych kanałów przewietrzania miast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BD549F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BD549F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BD549F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Prowadzenie polityki zagospodarowania przestrzennego uwzględniającej konieczność ochrony istniejących i wyznaczania nowych kanałów przewietrzania miast, szczególnie w miejscowościach o niekorzystnym położeniu topograficznym sprzyjającym kumulacji zanieczyszczeń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89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2C0B6E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0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1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EB666C" w:rsidRPr="00E951A8" w:rsidTr="00E951A8">
        <w:trPr>
          <w:trHeight w:val="724"/>
        </w:trPr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</w:t>
            </w:r>
            <w:r w:rsidR="00EB666C" w:rsidRPr="00E951A8">
              <w:rPr>
                <w:rFonts w:ascii="Times New Roman" w:hAnsi="Times New Roman"/>
              </w:rPr>
              <w:t xml:space="preserve"> monitorowania postępu</w:t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Rodzaj działania (opis działania) ze wskazaniem konkretnych zapisów.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7F7081" w:rsidRDefault="007F7081" w:rsidP="003E5E24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5F0E72" w:rsidRDefault="005F0E72" w:rsidP="003E5E24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5F0E72" w:rsidRDefault="005F0E72" w:rsidP="003E5E24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5F0E72" w:rsidRDefault="005F0E72" w:rsidP="003E5E24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E73F24" w:rsidRDefault="00E73F24" w:rsidP="00E80A29">
      <w:pPr>
        <w:pStyle w:val="Nagwek1"/>
        <w:numPr>
          <w:ilvl w:val="0"/>
          <w:numId w:val="22"/>
        </w:numPr>
        <w:ind w:left="0" w:firstLine="0"/>
      </w:pPr>
      <w:r>
        <w:lastRenderedPageBreak/>
        <w:t>Działania wspomagające</w:t>
      </w:r>
    </w:p>
    <w:p w:rsidR="00E73F24" w:rsidRDefault="00193DF6" w:rsidP="00462AFE">
      <w:pPr>
        <w:pStyle w:val="Nagwek2"/>
        <w:spacing w:before="120"/>
      </w:pPr>
      <w:r>
        <w:t xml:space="preserve">Zadanie 1. </w:t>
      </w:r>
      <w:r w:rsidR="00E73F24">
        <w:t>Informacje o jakości powietrza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1737"/>
        <w:gridCol w:w="7009"/>
      </w:tblGrid>
      <w:tr w:rsidR="00E73F24" w:rsidRPr="00E951A8" w:rsidTr="00E951A8">
        <w:tc>
          <w:tcPr>
            <w:tcW w:w="5000" w:type="pct"/>
            <w:gridSpan w:val="3"/>
            <w:shd w:val="clear" w:color="auto" w:fill="BFBFBF"/>
          </w:tcPr>
          <w:p w:rsidR="00E73F24" w:rsidRPr="00E951A8" w:rsidRDefault="00E73F2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E73F24" w:rsidRPr="00E951A8" w:rsidTr="00E951A8">
        <w:tc>
          <w:tcPr>
            <w:tcW w:w="292" w:type="pct"/>
            <w:shd w:val="clear" w:color="auto" w:fill="BFBFBF"/>
          </w:tcPr>
          <w:p w:rsidR="00E73F24" w:rsidRPr="00E951A8" w:rsidRDefault="00E73F2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935" w:type="pct"/>
            <w:shd w:val="clear" w:color="auto" w:fill="BFBFBF"/>
          </w:tcPr>
          <w:p w:rsidR="00E73F24" w:rsidRPr="00E951A8" w:rsidRDefault="00E73F2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773" w:type="pct"/>
            <w:shd w:val="clear" w:color="auto" w:fill="BFBFBF"/>
          </w:tcPr>
          <w:p w:rsidR="00E73F24" w:rsidRPr="00E951A8" w:rsidRDefault="00E73F2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E73F24" w:rsidRPr="00E951A8" w:rsidTr="00E951A8">
        <w:tc>
          <w:tcPr>
            <w:tcW w:w="292" w:type="pct"/>
            <w:shd w:val="clear" w:color="auto" w:fill="BFBFBF"/>
          </w:tcPr>
          <w:p w:rsidR="00E73F24" w:rsidRPr="00E951A8" w:rsidRDefault="00E73F2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935" w:type="pct"/>
            <w:shd w:val="clear" w:color="auto" w:fill="BFBFBF"/>
          </w:tcPr>
          <w:p w:rsidR="00E73F24" w:rsidRPr="00E951A8" w:rsidRDefault="00E73F2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773" w:type="pct"/>
            <w:shd w:val="clear" w:color="auto" w:fill="BFBFBF"/>
          </w:tcPr>
          <w:p w:rsidR="00E73F24" w:rsidRPr="00E951A8" w:rsidRDefault="00E73F2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2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SlsAG_ZW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SlsARJ_ZW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SlsCz_ZW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SlsBB_ZW</w:t>
            </w:r>
            <w:proofErr w:type="spellEnd"/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SlsŚl_ZW</w:t>
            </w:r>
            <w:proofErr w:type="spellEnd"/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b/>
                <w:color w:val="FF0000"/>
              </w:rPr>
            </w:pPr>
            <w:r w:rsidRPr="00E951A8">
              <w:rPr>
                <w:rFonts w:ascii="Times New Roman" w:hAnsi="Times New Roman"/>
                <w:b/>
              </w:rPr>
              <w:t>Informacje o jakości powietrza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935" w:type="pct"/>
            <w:shd w:val="clear" w:color="auto" w:fill="D9D9D9"/>
          </w:tcPr>
          <w:p w:rsidR="00EB666C" w:rsidRPr="00E951A8" w:rsidRDefault="00EB666C" w:rsidP="00BD549F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BD549F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BD549F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773" w:type="pct"/>
            <w:shd w:val="clear" w:color="auto" w:fill="D9D9D9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color w:val="000000"/>
              </w:rPr>
            </w:pPr>
            <w:r w:rsidRPr="00E951A8">
              <w:rPr>
                <w:rFonts w:ascii="Times New Roman" w:hAnsi="Times New Roman"/>
                <w:color w:val="000000"/>
              </w:rPr>
              <w:t>Działanie polega na:</w:t>
            </w:r>
          </w:p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  <w:color w:val="000000"/>
              </w:rPr>
            </w:pPr>
            <w:r w:rsidRPr="00E951A8">
              <w:rPr>
                <w:rFonts w:ascii="Times New Roman" w:hAnsi="Times New Roman"/>
                <w:color w:val="000000"/>
              </w:rPr>
              <w:t xml:space="preserve">- Zaangażowaniu regionalnych mediów (telewizji, radia, prasy)                    w przekazywanie wiarygodnych informacji o jakości powietrza                     i ryzyku wystąpienia sytuacji alarmowych, </w:t>
            </w:r>
          </w:p>
          <w:p w:rsidR="00EB666C" w:rsidRPr="00E951A8" w:rsidRDefault="00EB666C" w:rsidP="00E951A8">
            <w:pPr>
              <w:pStyle w:val="Bezodstpw"/>
              <w:jc w:val="both"/>
              <w:rPr>
                <w:rFonts w:ascii="Times New Roman" w:hAnsi="Times New Roman"/>
                <w:color w:val="000000"/>
              </w:rPr>
            </w:pPr>
            <w:r w:rsidRPr="00E951A8">
              <w:rPr>
                <w:rFonts w:ascii="Times New Roman" w:hAnsi="Times New Roman"/>
                <w:color w:val="000000"/>
              </w:rPr>
              <w:t xml:space="preserve">- Zapewnieniu ogólnodostępnej informacji o źródłach i wielkościach emisji zanieczyszczeń oraz obszarach zagrożenia złą jakością powietrza, </w:t>
            </w:r>
            <w:r w:rsidR="00C91A8F" w:rsidRPr="00E951A8">
              <w:rPr>
                <w:rFonts w:ascii="Times New Roman" w:hAnsi="Times New Roman"/>
                <w:color w:val="000000"/>
              </w:rPr>
              <w:t xml:space="preserve">                          </w:t>
            </w:r>
            <w:r w:rsidRPr="00E951A8">
              <w:rPr>
                <w:rFonts w:ascii="Times New Roman" w:hAnsi="Times New Roman"/>
                <w:color w:val="000000"/>
              </w:rPr>
              <w:t>z wykorzystaniem systemów GIS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3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4C1F85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EB666C" w:rsidRPr="00E951A8" w:rsidTr="00E951A8">
        <w:tc>
          <w:tcPr>
            <w:tcW w:w="292" w:type="pct"/>
            <w:shd w:val="clear" w:color="auto" w:fill="auto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4"/>
            </w:r>
          </w:p>
        </w:tc>
        <w:tc>
          <w:tcPr>
            <w:tcW w:w="3773" w:type="pct"/>
            <w:shd w:val="clear" w:color="auto" w:fill="auto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5"/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EB666C" w:rsidRPr="00E951A8" w:rsidTr="00E951A8">
        <w:trPr>
          <w:trHeight w:val="724"/>
        </w:trPr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</w:p>
        </w:tc>
        <w:tc>
          <w:tcPr>
            <w:tcW w:w="3773" w:type="pct"/>
          </w:tcPr>
          <w:p w:rsidR="00EB666C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1) </w:t>
            </w:r>
            <w:r w:rsidR="00EB666C" w:rsidRPr="00E951A8">
              <w:rPr>
                <w:rFonts w:ascii="Times New Roman" w:hAnsi="Times New Roman"/>
              </w:rPr>
              <w:t>Opis sposobu informowania społeczeństwa</w:t>
            </w:r>
            <w:r w:rsidRPr="00E951A8">
              <w:rPr>
                <w:rFonts w:ascii="Times New Roman" w:hAnsi="Times New Roman"/>
              </w:rPr>
              <w:t xml:space="preserve"> o</w:t>
            </w:r>
            <w:r w:rsidR="00EB666C" w:rsidRPr="00E951A8">
              <w:rPr>
                <w:rFonts w:ascii="Times New Roman" w:hAnsi="Times New Roman"/>
              </w:rPr>
              <w:t xml:space="preserve"> jakości powietrza;</w:t>
            </w:r>
          </w:p>
          <w:p w:rsidR="00EB666C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2) </w:t>
            </w:r>
            <w:r w:rsidR="00EB666C" w:rsidRPr="00E951A8">
              <w:rPr>
                <w:rFonts w:ascii="Times New Roman" w:hAnsi="Times New Roman"/>
              </w:rPr>
              <w:t>Ilość przeprowadzonych działań z lokalnymi mediami;</w:t>
            </w:r>
          </w:p>
          <w:p w:rsidR="00EB666C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3) </w:t>
            </w:r>
            <w:r w:rsidR="00EB666C" w:rsidRPr="00E951A8">
              <w:rPr>
                <w:rFonts w:ascii="Times New Roman" w:hAnsi="Times New Roman"/>
              </w:rPr>
              <w:t>Koszty realizacji działań</w:t>
            </w:r>
          </w:p>
        </w:tc>
      </w:tr>
      <w:tr w:rsidR="00EB666C" w:rsidRPr="00E951A8" w:rsidTr="00E951A8">
        <w:tc>
          <w:tcPr>
            <w:tcW w:w="292" w:type="pct"/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935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773" w:type="pct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C91A8F" w:rsidRDefault="00C91A8F" w:rsidP="00C91A8F"/>
    <w:p w:rsidR="005F0E72" w:rsidRDefault="005F0E72" w:rsidP="00C91A8F"/>
    <w:p w:rsidR="005F0E72" w:rsidRDefault="005F0E72" w:rsidP="00C91A8F"/>
    <w:p w:rsidR="005F0E72" w:rsidRDefault="005F0E72" w:rsidP="00C91A8F"/>
    <w:p w:rsidR="005F0E72" w:rsidRDefault="005F0E72" w:rsidP="00C91A8F"/>
    <w:p w:rsidR="005F0E72" w:rsidRDefault="005F0E72" w:rsidP="00C91A8F"/>
    <w:p w:rsidR="00193DF6" w:rsidRDefault="00193DF6" w:rsidP="00E80A29">
      <w:pPr>
        <w:pStyle w:val="Nagwek2"/>
      </w:pPr>
      <w:r>
        <w:lastRenderedPageBreak/>
        <w:t>Zadanie 2. Edukacja ekologiczna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670"/>
        <w:gridCol w:w="2736"/>
        <w:gridCol w:w="2381"/>
        <w:gridCol w:w="999"/>
        <w:gridCol w:w="959"/>
      </w:tblGrid>
      <w:tr w:rsidR="0065431E" w:rsidRPr="00E951A8" w:rsidTr="0065431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65431E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65431E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6"/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SlsŚl_ZW</w:t>
            </w:r>
            <w:proofErr w:type="spellEnd"/>
          </w:p>
        </w:tc>
      </w:tr>
      <w:tr w:rsidR="00EB666C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  <w:b/>
                <w:color w:val="FF0000"/>
              </w:rPr>
            </w:pPr>
            <w:r w:rsidRPr="00E951A8">
              <w:rPr>
                <w:rFonts w:ascii="Times New Roman" w:hAnsi="Times New Roman"/>
                <w:b/>
              </w:rPr>
              <w:t>Edukacja ekologiczna</w:t>
            </w:r>
          </w:p>
        </w:tc>
      </w:tr>
      <w:tr w:rsidR="00EB666C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BD549F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BD549F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BD549F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  <w:r w:rsidRPr="00E951A8">
              <w:rPr>
                <w:rFonts w:ascii="Times New Roman" w:hAnsi="Times New Roman"/>
              </w:rPr>
              <w:t>Prowadzenie akcji edukacyjnych powinno obejmować przede wszystkim:</w:t>
            </w:r>
          </w:p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  <w:r w:rsidRPr="00E951A8">
              <w:rPr>
                <w:rFonts w:ascii="Times New Roman" w:hAnsi="Times New Roman"/>
              </w:rPr>
              <w:t>- szkodliwość spalania odpadów w piecach i kotłach indywidualnych oraz stosowania starych kotłów węglowych o wysokiej emisji zanieczyszczeń,</w:t>
            </w:r>
          </w:p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  <w:r w:rsidRPr="00E951A8">
              <w:rPr>
                <w:rFonts w:ascii="Times New Roman" w:hAnsi="Times New Roman"/>
              </w:rPr>
              <w:t xml:space="preserve">- promowanie stosowania niskoemisyjnych źródeł ogrzewania oraz ciepła sieciowego, </w:t>
            </w:r>
          </w:p>
          <w:p w:rsidR="00C91A8F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- oszczędność energii, poprzez stosowanie termomodernizacji </w:t>
            </w:r>
          </w:p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  <w:r w:rsidRPr="00E951A8">
              <w:rPr>
                <w:rFonts w:ascii="Times New Roman" w:hAnsi="Times New Roman"/>
              </w:rPr>
              <w:t xml:space="preserve"> i innych metod ograniczania zużycia energii zarówno elektrycznej, </w:t>
            </w:r>
            <w:r w:rsidR="00BD549F" w:rsidRPr="00E951A8">
              <w:rPr>
                <w:rFonts w:ascii="Times New Roman" w:hAnsi="Times New Roman"/>
              </w:rPr>
              <w:t xml:space="preserve"> </w:t>
            </w:r>
            <w:r w:rsidR="00C91A8F" w:rsidRPr="00E951A8">
              <w:rPr>
                <w:rFonts w:ascii="Times New Roman" w:hAnsi="Times New Roman"/>
              </w:rPr>
              <w:t xml:space="preserve">                    </w:t>
            </w:r>
            <w:r w:rsidRPr="00E951A8">
              <w:rPr>
                <w:rFonts w:ascii="Times New Roman" w:hAnsi="Times New Roman"/>
              </w:rPr>
              <w:t>jak i cieplnej,</w:t>
            </w:r>
          </w:p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  <w:r w:rsidRPr="00E951A8">
              <w:rPr>
                <w:rFonts w:ascii="Times New Roman" w:hAnsi="Times New Roman"/>
              </w:rPr>
              <w:t>- promowanie zrównoważonego transportu w miastach, ze szczególnym uwzględnieniem komunikacji publicznej oraz rowerów jako środka transportu,</w:t>
            </w:r>
          </w:p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  <w:r w:rsidRPr="00E951A8">
              <w:rPr>
                <w:rFonts w:ascii="Times New Roman" w:hAnsi="Times New Roman"/>
              </w:rPr>
              <w:t>- przekazywanie informacji o wpływie zanieczyszczeń na zdrowie oraz wskazówek odnośnie sposobów zachowania ograniczających narażenie na złą jakość powietrza.</w:t>
            </w:r>
          </w:p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</w:p>
          <w:p w:rsidR="00EB666C" w:rsidRPr="00E951A8" w:rsidRDefault="00EB666C" w:rsidP="0047095A">
            <w:pPr>
              <w:pStyle w:val="Bezodstpw"/>
              <w:jc w:val="both"/>
              <w:rPr>
                <w:rFonts w:ascii="Times New Roman" w:hAnsi="Times New Roman"/>
                <w:b/>
                <w:bCs/>
              </w:rPr>
            </w:pPr>
            <w:r w:rsidRPr="00E951A8">
              <w:rPr>
                <w:rFonts w:ascii="Times New Roman" w:hAnsi="Times New Roman"/>
              </w:rPr>
              <w:t>Działanie polega na zaplanowaniu i przeprowadzeniu długofalowej kampanii informacyjno-edukacyjnej, skierowanej do mieszkańców. Akcje edukacyjne powinny być prowadzone na szczeblu lokalnym, zwłaszcza w szkołach i przedszkolach.</w:t>
            </w:r>
          </w:p>
        </w:tc>
      </w:tr>
      <w:tr w:rsidR="00EB666C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7"/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EB666C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8"/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Podać datę rozpoczęcia i zakończenia działania</w:t>
            </w:r>
          </w:p>
        </w:tc>
      </w:tr>
      <w:tr w:rsidR="00EB666C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99"/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BD549F" w:rsidRPr="00E951A8" w:rsidTr="00BD549F">
        <w:trPr>
          <w:trHeight w:val="465"/>
        </w:trPr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7.</w:t>
            </w:r>
          </w:p>
          <w:p w:rsidR="00BD549F" w:rsidRPr="00E951A8" w:rsidRDefault="00BD549F" w:rsidP="00CD39C6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</w:p>
        </w:tc>
        <w:tc>
          <w:tcPr>
            <w:tcW w:w="14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i opis akcji</w:t>
            </w:r>
            <w:r w:rsidRPr="00E951A8">
              <w:rPr>
                <w:rStyle w:val="Odwoanieprzypisudolnego"/>
                <w:rFonts w:ascii="Times New Roman" w:hAnsi="Times New Roman"/>
              </w:rPr>
              <w:footnoteReference w:id="100"/>
            </w:r>
          </w:p>
        </w:tc>
        <w:tc>
          <w:tcPr>
            <w:tcW w:w="1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Ilość osób objętych akcją</w:t>
            </w: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D549F" w:rsidRPr="00E951A8" w:rsidRDefault="00BD549F" w:rsidP="0047095A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Koszty realizacji </w:t>
            </w:r>
          </w:p>
        </w:tc>
      </w:tr>
      <w:tr w:rsidR="00BD549F" w:rsidRPr="00E951A8" w:rsidTr="00BD549F">
        <w:trPr>
          <w:trHeight w:val="348"/>
        </w:trPr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CD39C6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9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4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D549F" w:rsidRPr="00E951A8" w:rsidRDefault="00BD549F" w:rsidP="0047095A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PLN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D549F" w:rsidRPr="00E951A8" w:rsidRDefault="00BD549F" w:rsidP="0047095A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Euro</w:t>
            </w:r>
          </w:p>
        </w:tc>
      </w:tr>
      <w:tr w:rsidR="00BD549F" w:rsidRPr="00E951A8" w:rsidTr="00BD549F">
        <w:trPr>
          <w:trHeight w:val="155"/>
        </w:trPr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</w:tr>
      <w:tr w:rsidR="00BD549F" w:rsidRPr="00E951A8" w:rsidTr="00BD549F">
        <w:trPr>
          <w:trHeight w:val="155"/>
        </w:trPr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</w:tr>
      <w:tr w:rsidR="00BD549F" w:rsidRPr="00E951A8" w:rsidTr="00BD549F">
        <w:trPr>
          <w:trHeight w:val="155"/>
        </w:trPr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8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49F" w:rsidRPr="00E951A8" w:rsidRDefault="00BD549F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</w:tr>
      <w:tr w:rsidR="00EB666C" w:rsidRPr="00E951A8" w:rsidTr="00BD549F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47095A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</w:tr>
    </w:tbl>
    <w:p w:rsidR="004C1F85" w:rsidRDefault="004C1F85" w:rsidP="00E73F24">
      <w:pPr>
        <w:rPr>
          <w:rFonts w:ascii="Times New Roman" w:hAnsi="Times New Roman"/>
          <w:b/>
          <w:sz w:val="32"/>
          <w:szCs w:val="32"/>
        </w:rPr>
      </w:pPr>
    </w:p>
    <w:p w:rsidR="00D46E89" w:rsidRDefault="00D46E89" w:rsidP="00E80A29">
      <w:pPr>
        <w:pStyle w:val="Nagwek2"/>
      </w:pPr>
      <w:r>
        <w:t>Zadanie 3. Działania kontrolne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1763"/>
        <w:gridCol w:w="7009"/>
      </w:tblGrid>
      <w:tr w:rsidR="0065431E" w:rsidRPr="00E951A8" w:rsidTr="0065431E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65431E" w:rsidRPr="00E951A8" w:rsidTr="0065431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65431E" w:rsidRPr="00E951A8" w:rsidTr="0065431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5431E" w:rsidRPr="00E951A8" w:rsidRDefault="0065431E" w:rsidP="00462AFE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EB666C" w:rsidRPr="00E951A8" w:rsidTr="00086A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1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</w:t>
            </w:r>
            <w:proofErr w:type="spellStart"/>
            <w:r w:rsidRPr="00E951A8">
              <w:rPr>
                <w:rFonts w:ascii="Times New Roman" w:hAnsi="Times New Roman"/>
              </w:rPr>
              <w:t>Jastrzebska</w:t>
            </w:r>
            <w:proofErr w:type="spellEnd"/>
            <w:r w:rsidRPr="00E951A8">
              <w:rPr>
                <w:rFonts w:ascii="Times New Roman" w:hAnsi="Times New Roman"/>
              </w:rPr>
              <w:t xml:space="preserve"> PL2402: </w:t>
            </w:r>
            <w:proofErr w:type="spellStart"/>
            <w:r w:rsidRPr="00E951A8">
              <w:rPr>
                <w:rFonts w:ascii="Times New Roman" w:hAnsi="Times New Roman"/>
              </w:rPr>
              <w:t>SlsARJ_ZW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SlsBB_ZW</w:t>
            </w:r>
            <w:proofErr w:type="spellEnd"/>
          </w:p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SlsŚl_ZW</w:t>
            </w:r>
            <w:proofErr w:type="spellEnd"/>
          </w:p>
        </w:tc>
      </w:tr>
      <w:tr w:rsidR="00EB666C" w:rsidRPr="00E951A8" w:rsidTr="0065431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65431E">
            <w:pPr>
              <w:pStyle w:val="Bezodstpw"/>
              <w:rPr>
                <w:rFonts w:ascii="Times New Roman" w:hAnsi="Times New Roman"/>
                <w:b/>
                <w:color w:val="FF0000"/>
              </w:rPr>
            </w:pPr>
            <w:r w:rsidRPr="00E951A8">
              <w:rPr>
                <w:rFonts w:ascii="Times New Roman" w:hAnsi="Times New Roman"/>
                <w:b/>
              </w:rPr>
              <w:t>Działania kontrolne</w:t>
            </w:r>
          </w:p>
        </w:tc>
      </w:tr>
      <w:tr w:rsidR="00EB666C" w:rsidRPr="00E951A8" w:rsidTr="0065431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BD549F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Wskazane                 w Programie </w:t>
            </w:r>
            <w:r w:rsidR="00BD549F" w:rsidRPr="00E951A8">
              <w:rPr>
                <w:rFonts w:ascii="Times New Roman" w:hAnsi="Times New Roman"/>
              </w:rPr>
              <w:t>o</w:t>
            </w:r>
            <w:r w:rsidRPr="00E951A8">
              <w:rPr>
                <w:rFonts w:ascii="Times New Roman" w:hAnsi="Times New Roman"/>
              </w:rPr>
              <w:t xml:space="preserve">chrony </w:t>
            </w:r>
            <w:r w:rsidR="00BD549F" w:rsidRPr="00E951A8">
              <w:rPr>
                <w:rFonts w:ascii="Times New Roman" w:hAnsi="Times New Roman"/>
              </w:rPr>
              <w:t>p</w:t>
            </w:r>
            <w:r w:rsidRPr="00E951A8">
              <w:rPr>
                <w:rFonts w:ascii="Times New Roman" w:hAnsi="Times New Roman"/>
              </w:rPr>
              <w:t>owietrza sposoby realizacji 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- Działania kontrolne powinny dotyczyć gospodarstw domowych w zakresie przestrzegania zakazu spalania odpadów w kotłach i piecach przez straż miejską/gminną lub upoważnionych pracowników gminy. </w:t>
            </w:r>
          </w:p>
          <w:p w:rsidR="00EB666C" w:rsidRPr="00E951A8" w:rsidRDefault="00EB666C" w:rsidP="00672787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- Udostępnienie mieszkańcom dedykowanego numeru telefonicznego oraz formularza internetowego do zgłaszania wszelkich przypadków naruszeń dotyczących ochrony powietrza wraz z wymienieniem dokładnej listy zakazów, sposobów rozpoznania ich naruszania (w celu ograniczenia liczby fałszywych alarmów) oraz minimalnych informacji, potrzebnych jednostce do podjęcia interwencji. </w:t>
            </w:r>
          </w:p>
          <w:p w:rsidR="00EB666C" w:rsidRPr="00E951A8" w:rsidRDefault="00EB666C" w:rsidP="004C1F85">
            <w:pPr>
              <w:pStyle w:val="Bezodstpw"/>
              <w:jc w:val="both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- Przeszkolenie kadry urzędniczej na szczeblu gminnym w zakresie stosowania przepisów, np. art. 363, 368, 379 Ustawy prawo ochrony środowiska oraz udzielenie pisemnych wytycznych, co do sposobu przeprowadzania działań kontrolnych w terenie mających na celu eliminację negatywnego oddziaływania na środowisko przez osoby fizyczne. </w:t>
            </w:r>
          </w:p>
        </w:tc>
      </w:tr>
      <w:tr w:rsidR="00EB666C" w:rsidRPr="00E951A8" w:rsidTr="004C1F85">
        <w:trPr>
          <w:trHeight w:val="4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2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4C1F85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EB666C" w:rsidRPr="00E951A8" w:rsidTr="004C1F85">
        <w:trPr>
          <w:trHeight w:val="5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3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Podać datę rozpoczęcia i zakończenia działania</w:t>
            </w:r>
          </w:p>
        </w:tc>
      </w:tr>
      <w:tr w:rsidR="00EB666C" w:rsidRPr="00E951A8" w:rsidTr="00086A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4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EB666C" w:rsidRPr="00E951A8" w:rsidTr="004F07E3">
        <w:trPr>
          <w:trHeight w:val="1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Wyniki działania - Ilość kontroli przeprowadzonych w: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- gospodarstwach indywidualnych</w:t>
            </w:r>
          </w:p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</w:rPr>
              <w:t>- przedsiębiorstwach</w:t>
            </w:r>
          </w:p>
        </w:tc>
      </w:tr>
      <w:tr w:rsidR="00EB666C" w:rsidRPr="00E951A8" w:rsidTr="00086A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9F7A80" w:rsidP="00CD39C6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47095A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Uwagi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6C" w:rsidRPr="00E951A8" w:rsidRDefault="00EB666C" w:rsidP="00672787">
            <w:pPr>
              <w:pStyle w:val="Bezodstpw"/>
              <w:rPr>
                <w:rFonts w:ascii="Times New Roman" w:hAnsi="Times New Roman"/>
                <w:i/>
              </w:rPr>
            </w:pPr>
          </w:p>
        </w:tc>
      </w:tr>
    </w:tbl>
    <w:p w:rsidR="00086AB1" w:rsidRDefault="00086AB1" w:rsidP="00C72DB9">
      <w:pPr>
        <w:pStyle w:val="Nagwek1"/>
        <w:numPr>
          <w:ilvl w:val="0"/>
          <w:numId w:val="22"/>
        </w:numPr>
        <w:tabs>
          <w:tab w:val="left" w:pos="284"/>
        </w:tabs>
        <w:spacing w:after="240"/>
        <w:ind w:left="0" w:firstLine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Działania wspomagające realizowane warunkowo</w:t>
      </w:r>
    </w:p>
    <w:p w:rsidR="00287C09" w:rsidRDefault="00287C09" w:rsidP="00C72DB9">
      <w:pPr>
        <w:jc w:val="both"/>
        <w:rPr>
          <w:rFonts w:ascii="Times New Roman" w:hAnsi="Times New Roman"/>
        </w:rPr>
      </w:pPr>
      <w:r w:rsidRPr="00287C09">
        <w:rPr>
          <w:rFonts w:ascii="Times New Roman" w:hAnsi="Times New Roman"/>
        </w:rPr>
        <w:t xml:space="preserve">W </w:t>
      </w:r>
      <w:r w:rsidR="00A47A9E">
        <w:rPr>
          <w:rFonts w:ascii="Times New Roman" w:hAnsi="Times New Roman"/>
        </w:rPr>
        <w:t>„</w:t>
      </w:r>
      <w:r w:rsidRPr="00287C09">
        <w:rPr>
          <w:rFonts w:ascii="Times New Roman" w:hAnsi="Times New Roman"/>
        </w:rPr>
        <w:t xml:space="preserve">Programie ochrony powietrza </w:t>
      </w:r>
      <w:r>
        <w:rPr>
          <w:rFonts w:ascii="Times New Roman" w:hAnsi="Times New Roman"/>
        </w:rPr>
        <w:t>dla terenu województwa śląskiego mającym na celu osiągnięcie poziomów dopuszczalnych substancji w powietrzu oraz pułapu stężenia ekspozycji</w:t>
      </w:r>
      <w:r w:rsidR="00A47A9E">
        <w:rPr>
          <w:rFonts w:ascii="Times New Roman" w:hAnsi="Times New Roman"/>
        </w:rPr>
        <w:t>”</w:t>
      </w:r>
      <w:r>
        <w:rPr>
          <w:rFonts w:ascii="Times New Roman" w:hAnsi="Times New Roman"/>
        </w:rPr>
        <w:t xml:space="preserve"> zostały również zawarte działania realizowane warunkowo. Są one omówione w Programie </w:t>
      </w:r>
      <w:r w:rsidR="00A47A9E">
        <w:rPr>
          <w:rFonts w:ascii="Times New Roman" w:hAnsi="Times New Roman"/>
        </w:rPr>
        <w:t xml:space="preserve">ochrony powietrza </w:t>
      </w:r>
      <w:r>
        <w:rPr>
          <w:rFonts w:ascii="Times New Roman" w:hAnsi="Times New Roman"/>
        </w:rPr>
        <w:t xml:space="preserve">(dokument główny) na stronach 158 </w:t>
      </w:r>
      <w:r w:rsidR="002B6CC6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2B6CC6">
        <w:rPr>
          <w:rFonts w:ascii="Times New Roman" w:hAnsi="Times New Roman"/>
        </w:rPr>
        <w:t xml:space="preserve">161. Działania te nie są obligatoryjne do sprawozdania, jednak mogą być uwzględniane w sprawozdaniu z realizacji działań naprawczych. Tabele sprawozdawcze, </w:t>
      </w:r>
      <w:r w:rsidR="00A47A9E">
        <w:rPr>
          <w:rFonts w:ascii="Times New Roman" w:hAnsi="Times New Roman"/>
        </w:rPr>
        <w:t xml:space="preserve">        </w:t>
      </w:r>
      <w:r w:rsidR="002B6CC6">
        <w:rPr>
          <w:rFonts w:ascii="Times New Roman" w:hAnsi="Times New Roman"/>
        </w:rPr>
        <w:t>w których należy ująć przedmiotowe zadania znajduj</w:t>
      </w:r>
      <w:r w:rsidR="00462AFE">
        <w:rPr>
          <w:rFonts w:ascii="Times New Roman" w:hAnsi="Times New Roman"/>
        </w:rPr>
        <w:t>ą</w:t>
      </w:r>
      <w:r w:rsidR="002B6CC6">
        <w:rPr>
          <w:rFonts w:ascii="Times New Roman" w:hAnsi="Times New Roman"/>
        </w:rPr>
        <w:t xml:space="preserve"> się w Programie ochrony powietrza </w:t>
      </w:r>
      <w:r w:rsidR="00A47A9E">
        <w:rPr>
          <w:rFonts w:ascii="Times New Roman" w:hAnsi="Times New Roman"/>
        </w:rPr>
        <w:t xml:space="preserve">                      </w:t>
      </w:r>
      <w:r w:rsidR="002B6CC6">
        <w:rPr>
          <w:rFonts w:ascii="Times New Roman" w:hAnsi="Times New Roman"/>
        </w:rPr>
        <w:t xml:space="preserve">w części Uzasadnienie, na stronach </w:t>
      </w:r>
      <w:r w:rsidR="00C72DB9">
        <w:rPr>
          <w:rFonts w:ascii="Times New Roman" w:hAnsi="Times New Roman"/>
        </w:rPr>
        <w:t>258 – 262. Podając wskaźniki działań wspomagających warunkowych należy pamiętać, że wskaźnik powinien być mierzalny.</w:t>
      </w:r>
      <w:r w:rsidR="000B14E4">
        <w:rPr>
          <w:rFonts w:ascii="Times New Roman" w:hAnsi="Times New Roman"/>
        </w:rPr>
        <w:t xml:space="preserve"> </w:t>
      </w:r>
      <w:r w:rsidR="00C72DB9">
        <w:rPr>
          <w:rFonts w:ascii="Times New Roman" w:hAnsi="Times New Roman"/>
        </w:rPr>
        <w:t xml:space="preserve">W każdej tabeli proszę zawrzeć nazwę wskaźnika realizacji danego zadania wraz z odpowiednią jednostką miary. </w:t>
      </w:r>
      <w:r w:rsidR="000B14E4">
        <w:rPr>
          <w:rFonts w:ascii="Times New Roman" w:hAnsi="Times New Roman"/>
        </w:rPr>
        <w:t>Jeśli nie można podać mierzalnego wskaźnika proszę opisać sposób realizacji zadania.</w:t>
      </w:r>
    </w:p>
    <w:p w:rsidR="00C72DB9" w:rsidRDefault="00C72DB9" w:rsidP="00C72DB9">
      <w:pPr>
        <w:jc w:val="both"/>
        <w:rPr>
          <w:rFonts w:ascii="Times New Roman" w:hAnsi="Times New Roman"/>
        </w:rPr>
      </w:pPr>
    </w:p>
    <w:p w:rsidR="00C72DB9" w:rsidRDefault="00C72DB9" w:rsidP="00C72D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Tabela 1. Zestawienie działań naprawczych związanych z emisją liniową.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2014"/>
        <w:gridCol w:w="3201"/>
        <w:gridCol w:w="1815"/>
        <w:gridCol w:w="1716"/>
      </w:tblGrid>
      <w:tr w:rsidR="00C72DB9" w:rsidRPr="00E951A8" w:rsidTr="00E951A8">
        <w:tc>
          <w:tcPr>
            <w:tcW w:w="5000" w:type="pct"/>
            <w:gridSpan w:val="5"/>
            <w:shd w:val="clear" w:color="auto" w:fill="BFBFBF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C72DB9" w:rsidRPr="00E951A8" w:rsidTr="00E951A8">
        <w:tc>
          <w:tcPr>
            <w:tcW w:w="292" w:type="pct"/>
            <w:shd w:val="clear" w:color="auto" w:fill="BFBFBF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84" w:type="pct"/>
            <w:shd w:val="clear" w:color="auto" w:fill="BFBFBF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23" w:type="pct"/>
            <w:gridSpan w:val="3"/>
            <w:shd w:val="clear" w:color="auto" w:fill="BFBFBF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C72DB9" w:rsidRPr="00E951A8" w:rsidTr="00E951A8">
        <w:tc>
          <w:tcPr>
            <w:tcW w:w="292" w:type="pct"/>
            <w:shd w:val="clear" w:color="auto" w:fill="BFBFBF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84" w:type="pct"/>
            <w:shd w:val="clear" w:color="auto" w:fill="BFBFBF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23" w:type="pct"/>
            <w:gridSpan w:val="3"/>
            <w:shd w:val="clear" w:color="auto" w:fill="BFBFBF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C72DB9" w:rsidRPr="00E951A8" w:rsidTr="00E951A8">
        <w:tc>
          <w:tcPr>
            <w:tcW w:w="292" w:type="pct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84" w:type="pct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5"/>
            </w:r>
          </w:p>
        </w:tc>
        <w:tc>
          <w:tcPr>
            <w:tcW w:w="3623" w:type="pct"/>
            <w:gridSpan w:val="3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SlsAG_ZWW</w:t>
            </w:r>
            <w:proofErr w:type="spellEnd"/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SlsARJ_ZWW</w:t>
            </w:r>
            <w:proofErr w:type="spellEnd"/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SlsCz_ZWW</w:t>
            </w:r>
            <w:proofErr w:type="spellEnd"/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SlsBB_ZWW</w:t>
            </w:r>
            <w:proofErr w:type="spellEnd"/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SlsŚl_ZWW</w:t>
            </w:r>
            <w:proofErr w:type="spellEnd"/>
          </w:p>
        </w:tc>
      </w:tr>
      <w:tr w:rsidR="00C72DB9" w:rsidRPr="00E951A8" w:rsidTr="00E951A8">
        <w:tc>
          <w:tcPr>
            <w:tcW w:w="292" w:type="pct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84" w:type="pct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6"/>
            </w:r>
          </w:p>
        </w:tc>
        <w:tc>
          <w:tcPr>
            <w:tcW w:w="3623" w:type="pct"/>
            <w:gridSpan w:val="3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  <w:b/>
              </w:rPr>
            </w:pPr>
          </w:p>
        </w:tc>
      </w:tr>
      <w:tr w:rsidR="00C72DB9" w:rsidRPr="00E951A8" w:rsidTr="00E951A8">
        <w:tc>
          <w:tcPr>
            <w:tcW w:w="292" w:type="pct"/>
            <w:shd w:val="clear" w:color="auto" w:fill="auto"/>
          </w:tcPr>
          <w:p w:rsidR="00C72DB9" w:rsidRPr="00E951A8" w:rsidRDefault="00EB666C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  <w:r w:rsidR="00C72DB9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7"/>
            </w:r>
          </w:p>
        </w:tc>
        <w:tc>
          <w:tcPr>
            <w:tcW w:w="3623" w:type="pct"/>
            <w:gridSpan w:val="3"/>
            <w:shd w:val="clear" w:color="auto" w:fill="auto"/>
          </w:tcPr>
          <w:p w:rsidR="00C72DB9" w:rsidRPr="00E951A8" w:rsidRDefault="00C72DB9" w:rsidP="00E951A8">
            <w:pPr>
              <w:pStyle w:val="Bezodstpw"/>
              <w:jc w:val="both"/>
              <w:rPr>
                <w:rFonts w:ascii="Times New Roman" w:hAnsi="Times New Roman"/>
              </w:rPr>
            </w:pPr>
          </w:p>
        </w:tc>
      </w:tr>
      <w:tr w:rsidR="00C72DB9" w:rsidRPr="00E951A8" w:rsidTr="00E951A8">
        <w:tc>
          <w:tcPr>
            <w:tcW w:w="292" w:type="pct"/>
            <w:shd w:val="clear" w:color="auto" w:fill="auto"/>
          </w:tcPr>
          <w:p w:rsidR="00C72DB9" w:rsidRPr="00E951A8" w:rsidRDefault="009F7A80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C72DB9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8"/>
            </w:r>
          </w:p>
        </w:tc>
        <w:tc>
          <w:tcPr>
            <w:tcW w:w="3623" w:type="pct"/>
            <w:gridSpan w:val="3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C72DB9" w:rsidRPr="00E951A8" w:rsidTr="00E951A8">
        <w:tc>
          <w:tcPr>
            <w:tcW w:w="292" w:type="pct"/>
            <w:shd w:val="clear" w:color="auto" w:fill="auto"/>
          </w:tcPr>
          <w:p w:rsidR="00C72DB9" w:rsidRPr="00E951A8" w:rsidRDefault="009F7A80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C72DB9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Termin 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09"/>
            </w:r>
          </w:p>
        </w:tc>
        <w:tc>
          <w:tcPr>
            <w:tcW w:w="3623" w:type="pct"/>
            <w:gridSpan w:val="3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>Data rozpoczęcia i zakończenia</w:t>
            </w:r>
          </w:p>
        </w:tc>
      </w:tr>
      <w:tr w:rsidR="00C72DB9" w:rsidRPr="00E951A8" w:rsidTr="00E951A8">
        <w:trPr>
          <w:trHeight w:val="923"/>
        </w:trPr>
        <w:tc>
          <w:tcPr>
            <w:tcW w:w="292" w:type="pct"/>
          </w:tcPr>
          <w:p w:rsidR="00C72DB9" w:rsidRPr="00E951A8" w:rsidRDefault="009F7A80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6</w:t>
            </w:r>
            <w:r w:rsidR="00C72DB9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10"/>
            </w:r>
          </w:p>
        </w:tc>
        <w:tc>
          <w:tcPr>
            <w:tcW w:w="3623" w:type="pct"/>
            <w:gridSpan w:val="3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. </w:t>
            </w:r>
          </w:p>
        </w:tc>
      </w:tr>
      <w:tr w:rsidR="00C72DB9" w:rsidRPr="00E951A8" w:rsidTr="00E951A8">
        <w:tc>
          <w:tcPr>
            <w:tcW w:w="292" w:type="pct"/>
            <w:shd w:val="clear" w:color="auto" w:fill="auto"/>
          </w:tcPr>
          <w:p w:rsidR="00C72DB9" w:rsidRPr="00E951A8" w:rsidRDefault="009F7A80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C72DB9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Pr="00E951A8">
              <w:rPr>
                <w:rStyle w:val="Odwoanieprzypisudolnego"/>
                <w:rFonts w:ascii="Times New Roman" w:hAnsi="Times New Roman"/>
              </w:rPr>
              <w:footnoteReference w:id="111"/>
            </w:r>
          </w:p>
        </w:tc>
        <w:tc>
          <w:tcPr>
            <w:tcW w:w="3623" w:type="pct"/>
            <w:gridSpan w:val="3"/>
            <w:shd w:val="clear" w:color="auto" w:fill="auto"/>
            <w:vAlign w:val="center"/>
          </w:tcPr>
          <w:p w:rsidR="00C72DB9" w:rsidRPr="00E951A8" w:rsidRDefault="00C72DB9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D: źródła związane z handlem i mieszkalnictwem;</w:t>
            </w:r>
          </w:p>
          <w:p w:rsidR="00C72DB9" w:rsidRPr="00E951A8" w:rsidRDefault="00C72DB9" w:rsidP="000B14E4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0B14E4" w:rsidRPr="00E951A8" w:rsidTr="00E951A8">
        <w:tc>
          <w:tcPr>
            <w:tcW w:w="292" w:type="pct"/>
            <w:vMerge w:val="restart"/>
          </w:tcPr>
          <w:p w:rsidR="000B14E4" w:rsidRPr="00E951A8" w:rsidRDefault="009F7A80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8</w:t>
            </w:r>
            <w:r w:rsidR="00EB666C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vMerge w:val="restar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Wskaźnik(i) monitorowania postępu </w:t>
            </w:r>
            <w:r w:rsidRPr="00E951A8">
              <w:rPr>
                <w:rStyle w:val="Odwoanieprzypisudolnego"/>
                <w:rFonts w:ascii="Times New Roman" w:hAnsi="Times New Roman"/>
              </w:rPr>
              <w:footnoteReference w:id="112"/>
            </w:r>
          </w:p>
        </w:tc>
        <w:tc>
          <w:tcPr>
            <w:tcW w:w="1723" w:type="pct"/>
          </w:tcPr>
          <w:p w:rsidR="000B14E4" w:rsidRPr="00E951A8" w:rsidRDefault="000B14E4" w:rsidP="000B14E4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Długość drogi na której zrealizowano zadanie [km]</w:t>
            </w:r>
            <w:r w:rsidRPr="00E951A8">
              <w:rPr>
                <w:rStyle w:val="Odwoanieprzypisudolnego"/>
                <w:rFonts w:ascii="Times New Roman" w:hAnsi="Times New Roman"/>
              </w:rPr>
              <w:footnoteReference w:id="113"/>
            </w:r>
          </w:p>
        </w:tc>
        <w:tc>
          <w:tcPr>
            <w:tcW w:w="1901" w:type="pct"/>
            <w:gridSpan w:val="2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redukcja emisji [Mg/rok]</w:t>
            </w:r>
            <w:r w:rsidRPr="00E951A8">
              <w:rPr>
                <w:rStyle w:val="Odwoanieprzypisudolnego"/>
                <w:rFonts w:ascii="Times New Roman" w:hAnsi="Times New Roman"/>
              </w:rPr>
              <w:footnoteReference w:id="114"/>
            </w:r>
          </w:p>
        </w:tc>
      </w:tr>
      <w:tr w:rsidR="000B14E4" w:rsidRPr="00E951A8" w:rsidTr="00E951A8">
        <w:trPr>
          <w:trHeight w:val="240"/>
        </w:trPr>
        <w:tc>
          <w:tcPr>
            <w:tcW w:w="292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  <w:vMerge w:val="restar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77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PM10 </w:t>
            </w:r>
          </w:p>
        </w:tc>
        <w:tc>
          <w:tcPr>
            <w:tcW w:w="924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0B14E4" w:rsidRPr="00E951A8" w:rsidTr="00E951A8">
        <w:trPr>
          <w:trHeight w:val="255"/>
        </w:trPr>
        <w:tc>
          <w:tcPr>
            <w:tcW w:w="292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77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PM2,5</w:t>
            </w:r>
          </w:p>
        </w:tc>
        <w:tc>
          <w:tcPr>
            <w:tcW w:w="924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0B14E4" w:rsidRPr="00E951A8" w:rsidTr="00E951A8">
        <w:trPr>
          <w:trHeight w:val="255"/>
        </w:trPr>
        <w:tc>
          <w:tcPr>
            <w:tcW w:w="292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77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NO2</w:t>
            </w:r>
          </w:p>
        </w:tc>
        <w:tc>
          <w:tcPr>
            <w:tcW w:w="924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0B14E4" w:rsidRPr="00E951A8" w:rsidTr="00E951A8">
        <w:trPr>
          <w:trHeight w:val="210"/>
        </w:trPr>
        <w:tc>
          <w:tcPr>
            <w:tcW w:w="292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77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SO2</w:t>
            </w:r>
          </w:p>
        </w:tc>
        <w:tc>
          <w:tcPr>
            <w:tcW w:w="924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0B14E4" w:rsidRPr="00E951A8" w:rsidTr="00E951A8">
        <w:trPr>
          <w:trHeight w:val="375"/>
        </w:trPr>
        <w:tc>
          <w:tcPr>
            <w:tcW w:w="292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  <w:vMerge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977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B(a)p</w:t>
            </w:r>
          </w:p>
        </w:tc>
        <w:tc>
          <w:tcPr>
            <w:tcW w:w="924" w:type="pct"/>
          </w:tcPr>
          <w:p w:rsidR="000B14E4" w:rsidRPr="00E951A8" w:rsidRDefault="000B14E4" w:rsidP="00C72DB9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9F2815" w:rsidRPr="00E951A8" w:rsidTr="00E951A8">
        <w:trPr>
          <w:trHeight w:val="255"/>
        </w:trPr>
        <w:tc>
          <w:tcPr>
            <w:tcW w:w="292" w:type="pct"/>
            <w:vMerge w:val="restart"/>
          </w:tcPr>
          <w:p w:rsidR="009F2815" w:rsidRPr="00E951A8" w:rsidRDefault="009F2815" w:rsidP="00EB666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84" w:type="pct"/>
            <w:vMerge w:val="restart"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723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Nazwa źródła </w:t>
            </w:r>
          </w:p>
        </w:tc>
        <w:tc>
          <w:tcPr>
            <w:tcW w:w="1901" w:type="pct"/>
            <w:gridSpan w:val="2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9F2815" w:rsidRPr="00E951A8" w:rsidTr="00E951A8">
        <w:trPr>
          <w:trHeight w:val="300"/>
        </w:trPr>
        <w:tc>
          <w:tcPr>
            <w:tcW w:w="292" w:type="pct"/>
            <w:vMerge/>
          </w:tcPr>
          <w:p w:rsidR="009F2815" w:rsidRPr="00E951A8" w:rsidRDefault="009F2815" w:rsidP="00EB666C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01" w:type="pct"/>
            <w:gridSpan w:val="2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2815" w:rsidRPr="00E951A8" w:rsidTr="00E951A8">
        <w:trPr>
          <w:trHeight w:val="360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84" w:type="pct"/>
            <w:vMerge w:val="restart"/>
          </w:tcPr>
          <w:p w:rsidR="009F2815" w:rsidRPr="00E951A8" w:rsidRDefault="009F2815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15"/>
            </w:r>
          </w:p>
        </w:tc>
        <w:tc>
          <w:tcPr>
            <w:tcW w:w="1723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901" w:type="pct"/>
            <w:gridSpan w:val="2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1020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9F2815" w:rsidRPr="00E951A8" w:rsidRDefault="009F2815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01" w:type="pct"/>
            <w:gridSpan w:val="2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2815" w:rsidRPr="00E951A8" w:rsidTr="00E951A8">
        <w:trPr>
          <w:trHeight w:val="225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1084" w:type="pct"/>
            <w:vMerge w:val="restart"/>
          </w:tcPr>
          <w:p w:rsidR="009F2815" w:rsidRPr="00E951A8" w:rsidRDefault="009F2815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16"/>
            </w:r>
          </w:p>
        </w:tc>
        <w:tc>
          <w:tcPr>
            <w:tcW w:w="1723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901" w:type="pct"/>
            <w:gridSpan w:val="2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600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9F2815" w:rsidRPr="00E951A8" w:rsidRDefault="009F2815" w:rsidP="00C72DB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23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01" w:type="pct"/>
            <w:gridSpan w:val="2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C72DB9" w:rsidRPr="00E951A8" w:rsidTr="00E951A8">
        <w:tc>
          <w:tcPr>
            <w:tcW w:w="292" w:type="pct"/>
          </w:tcPr>
          <w:p w:rsidR="00C72DB9" w:rsidRPr="00E951A8" w:rsidRDefault="00C72DB9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  <w:r w:rsidR="009F7A80" w:rsidRPr="00E951A8">
              <w:rPr>
                <w:rFonts w:ascii="Times New Roman" w:hAnsi="Times New Roman"/>
              </w:rPr>
              <w:t>2</w:t>
            </w:r>
            <w:r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623" w:type="pct"/>
            <w:gridSpan w:val="3"/>
          </w:tcPr>
          <w:p w:rsidR="00C72DB9" w:rsidRPr="00E951A8" w:rsidRDefault="00C72DB9" w:rsidP="00C72DB9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C72DB9" w:rsidRDefault="00C72DB9" w:rsidP="00C72DB9">
      <w:pPr>
        <w:jc w:val="both"/>
        <w:rPr>
          <w:rFonts w:ascii="Times New Roman" w:hAnsi="Times New Roman"/>
        </w:rPr>
      </w:pPr>
    </w:p>
    <w:p w:rsidR="00C72DB9" w:rsidRDefault="000B14E4" w:rsidP="00C72D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Tabela 2. Zestawienie działań naprawczych (zadania inne).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2014"/>
        <w:gridCol w:w="3299"/>
        <w:gridCol w:w="3433"/>
      </w:tblGrid>
      <w:tr w:rsidR="000B14E4" w:rsidRPr="00E951A8" w:rsidTr="00E951A8">
        <w:tc>
          <w:tcPr>
            <w:tcW w:w="5000" w:type="pct"/>
            <w:gridSpan w:val="4"/>
            <w:shd w:val="clear" w:color="auto" w:fill="BFBFBF"/>
          </w:tcPr>
          <w:p w:rsidR="000B14E4" w:rsidRPr="00E951A8" w:rsidRDefault="000B14E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Zestawienie działań naprawczych</w:t>
            </w:r>
          </w:p>
        </w:tc>
      </w:tr>
      <w:tr w:rsidR="000B14E4" w:rsidRPr="00E951A8" w:rsidTr="00E951A8">
        <w:tc>
          <w:tcPr>
            <w:tcW w:w="292" w:type="pct"/>
            <w:shd w:val="clear" w:color="auto" w:fill="BFBFBF"/>
          </w:tcPr>
          <w:p w:rsidR="000B14E4" w:rsidRPr="00E951A8" w:rsidRDefault="000B14E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</w:p>
        </w:tc>
        <w:tc>
          <w:tcPr>
            <w:tcW w:w="1084" w:type="pct"/>
            <w:shd w:val="clear" w:color="auto" w:fill="BFBFBF"/>
          </w:tcPr>
          <w:p w:rsidR="000B14E4" w:rsidRPr="00E951A8" w:rsidRDefault="000B14E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</w:t>
            </w:r>
          </w:p>
        </w:tc>
        <w:tc>
          <w:tcPr>
            <w:tcW w:w="3624" w:type="pct"/>
            <w:gridSpan w:val="2"/>
            <w:shd w:val="clear" w:color="auto" w:fill="BFBFBF"/>
          </w:tcPr>
          <w:p w:rsidR="000B14E4" w:rsidRPr="00E951A8" w:rsidRDefault="000B14E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</w:p>
        </w:tc>
      </w:tr>
      <w:tr w:rsidR="000B14E4" w:rsidRPr="00E951A8" w:rsidTr="00E951A8">
        <w:tc>
          <w:tcPr>
            <w:tcW w:w="292" w:type="pct"/>
            <w:shd w:val="clear" w:color="auto" w:fill="BFBFBF"/>
          </w:tcPr>
          <w:p w:rsidR="000B14E4" w:rsidRPr="00E951A8" w:rsidRDefault="000B14E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Lp.</w:t>
            </w:r>
          </w:p>
        </w:tc>
        <w:tc>
          <w:tcPr>
            <w:tcW w:w="1084" w:type="pct"/>
            <w:shd w:val="clear" w:color="auto" w:fill="BFBFBF"/>
          </w:tcPr>
          <w:p w:rsidR="000B14E4" w:rsidRPr="00E951A8" w:rsidRDefault="000B14E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Zawartość</w:t>
            </w:r>
          </w:p>
        </w:tc>
        <w:tc>
          <w:tcPr>
            <w:tcW w:w="3624" w:type="pct"/>
            <w:gridSpan w:val="2"/>
            <w:shd w:val="clear" w:color="auto" w:fill="BFBFBF"/>
          </w:tcPr>
          <w:p w:rsidR="000B14E4" w:rsidRPr="00E951A8" w:rsidRDefault="000B14E4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</w:p>
        </w:tc>
      </w:tr>
      <w:tr w:rsidR="000B14E4" w:rsidRPr="00E951A8" w:rsidTr="00E951A8">
        <w:tc>
          <w:tcPr>
            <w:tcW w:w="292" w:type="pct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1.</w:t>
            </w:r>
          </w:p>
        </w:tc>
        <w:tc>
          <w:tcPr>
            <w:tcW w:w="1084" w:type="pct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Kod działania naprawczego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17"/>
            </w:r>
          </w:p>
        </w:tc>
        <w:tc>
          <w:tcPr>
            <w:tcW w:w="3624" w:type="pct"/>
            <w:gridSpan w:val="2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Górnośląska PL2401: </w:t>
            </w:r>
            <w:proofErr w:type="spellStart"/>
            <w:r w:rsidRPr="00E951A8">
              <w:rPr>
                <w:rFonts w:ascii="Times New Roman" w:hAnsi="Times New Roman"/>
              </w:rPr>
              <w:t>SlsAG_ZWW</w:t>
            </w:r>
            <w:proofErr w:type="spellEnd"/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Aglomeracja Rybnicko – Jastrzębska PL2402: </w:t>
            </w:r>
            <w:proofErr w:type="spellStart"/>
            <w:r w:rsidRPr="00E951A8">
              <w:rPr>
                <w:rFonts w:ascii="Times New Roman" w:hAnsi="Times New Roman"/>
              </w:rPr>
              <w:t>SlsARJ_ZWW</w:t>
            </w:r>
            <w:proofErr w:type="spellEnd"/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Częstochowa PL2403: </w:t>
            </w:r>
            <w:proofErr w:type="spellStart"/>
            <w:r w:rsidRPr="00E951A8">
              <w:rPr>
                <w:rFonts w:ascii="Times New Roman" w:hAnsi="Times New Roman"/>
              </w:rPr>
              <w:t>SlsCz_ZWW</w:t>
            </w:r>
            <w:proofErr w:type="spellEnd"/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Miasto Bielsko-Biała PL2404: </w:t>
            </w:r>
            <w:proofErr w:type="spellStart"/>
            <w:r w:rsidRPr="00E951A8">
              <w:rPr>
                <w:rFonts w:ascii="Times New Roman" w:hAnsi="Times New Roman"/>
              </w:rPr>
              <w:t>SlsBB_ZWW</w:t>
            </w:r>
            <w:proofErr w:type="spellEnd"/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Strefa śląska PL2405: </w:t>
            </w:r>
            <w:proofErr w:type="spellStart"/>
            <w:r w:rsidRPr="00E951A8">
              <w:rPr>
                <w:rFonts w:ascii="Times New Roman" w:hAnsi="Times New Roman"/>
              </w:rPr>
              <w:t>SlsŚl_ZWW</w:t>
            </w:r>
            <w:proofErr w:type="spellEnd"/>
          </w:p>
        </w:tc>
      </w:tr>
      <w:tr w:rsidR="000B14E4" w:rsidRPr="00E951A8" w:rsidTr="00E951A8">
        <w:tc>
          <w:tcPr>
            <w:tcW w:w="292" w:type="pct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2.</w:t>
            </w:r>
          </w:p>
        </w:tc>
        <w:tc>
          <w:tcPr>
            <w:tcW w:w="1084" w:type="pct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Tytuł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18"/>
            </w:r>
          </w:p>
        </w:tc>
        <w:tc>
          <w:tcPr>
            <w:tcW w:w="3624" w:type="pct"/>
            <w:gridSpan w:val="2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  <w:b/>
              </w:rPr>
            </w:pPr>
          </w:p>
        </w:tc>
      </w:tr>
      <w:tr w:rsidR="000B14E4" w:rsidRPr="00E951A8" w:rsidTr="00E951A8">
        <w:tc>
          <w:tcPr>
            <w:tcW w:w="292" w:type="pct"/>
            <w:shd w:val="clear" w:color="auto" w:fill="auto"/>
          </w:tcPr>
          <w:p w:rsidR="000B14E4" w:rsidRPr="00E951A8" w:rsidRDefault="00EB666C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3</w:t>
            </w:r>
            <w:r w:rsidR="000B14E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Opis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19"/>
            </w:r>
          </w:p>
        </w:tc>
        <w:tc>
          <w:tcPr>
            <w:tcW w:w="3624" w:type="pct"/>
            <w:gridSpan w:val="2"/>
            <w:shd w:val="clear" w:color="auto" w:fill="auto"/>
          </w:tcPr>
          <w:p w:rsidR="000B14E4" w:rsidRPr="00E951A8" w:rsidRDefault="000B14E4" w:rsidP="00E951A8">
            <w:pPr>
              <w:pStyle w:val="Bezodstpw"/>
              <w:jc w:val="both"/>
              <w:rPr>
                <w:rFonts w:ascii="Times New Roman" w:hAnsi="Times New Roman"/>
              </w:rPr>
            </w:pPr>
          </w:p>
        </w:tc>
      </w:tr>
      <w:tr w:rsidR="000B14E4" w:rsidRPr="00E951A8" w:rsidTr="00E951A8">
        <w:tc>
          <w:tcPr>
            <w:tcW w:w="292" w:type="pct"/>
            <w:shd w:val="clear" w:color="auto" w:fill="auto"/>
          </w:tcPr>
          <w:p w:rsidR="000B14E4" w:rsidRPr="00E951A8" w:rsidRDefault="009F7A80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4</w:t>
            </w:r>
            <w:r w:rsidR="000B14E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Obszar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0"/>
            </w:r>
          </w:p>
        </w:tc>
        <w:tc>
          <w:tcPr>
            <w:tcW w:w="3624" w:type="pct"/>
            <w:gridSpan w:val="2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t xml:space="preserve">Obszar strefy, na którym podjęto działanie naprawcze </w:t>
            </w:r>
          </w:p>
        </w:tc>
      </w:tr>
      <w:tr w:rsidR="000B14E4" w:rsidRPr="00E951A8" w:rsidTr="00E951A8">
        <w:tc>
          <w:tcPr>
            <w:tcW w:w="292" w:type="pct"/>
            <w:shd w:val="clear" w:color="auto" w:fill="auto"/>
          </w:tcPr>
          <w:p w:rsidR="000B14E4" w:rsidRPr="00E951A8" w:rsidRDefault="009F7A80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5</w:t>
            </w:r>
            <w:r w:rsidR="000B14E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Termin </w:t>
            </w:r>
            <w:r w:rsidRPr="00E951A8">
              <w:rPr>
                <w:rFonts w:ascii="Times New Roman" w:hAnsi="Times New Roman"/>
              </w:rPr>
              <w:lastRenderedPageBreak/>
              <w:t>zastosowania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1"/>
            </w:r>
          </w:p>
        </w:tc>
        <w:tc>
          <w:tcPr>
            <w:tcW w:w="3624" w:type="pct"/>
            <w:gridSpan w:val="2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  <w:i/>
              </w:rPr>
            </w:pPr>
            <w:r w:rsidRPr="00E951A8">
              <w:rPr>
                <w:rFonts w:ascii="Times New Roman" w:hAnsi="Times New Roman"/>
                <w:i/>
              </w:rPr>
              <w:lastRenderedPageBreak/>
              <w:t>Data rozpoczęcia i zakończenia</w:t>
            </w:r>
          </w:p>
        </w:tc>
      </w:tr>
      <w:tr w:rsidR="000B14E4" w:rsidRPr="00E951A8" w:rsidTr="00E951A8">
        <w:tc>
          <w:tcPr>
            <w:tcW w:w="292" w:type="pct"/>
          </w:tcPr>
          <w:p w:rsidR="000B14E4" w:rsidRPr="00E951A8" w:rsidRDefault="009F7A80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lastRenderedPageBreak/>
              <w:t>6</w:t>
            </w:r>
            <w:r w:rsidR="000B14E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Skala czasowa osiągnięcia redukcji stężenia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2"/>
            </w:r>
          </w:p>
        </w:tc>
        <w:tc>
          <w:tcPr>
            <w:tcW w:w="3624" w:type="pct"/>
            <w:gridSpan w:val="2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 </w:t>
            </w:r>
          </w:p>
        </w:tc>
      </w:tr>
      <w:tr w:rsidR="000B14E4" w:rsidRPr="00E951A8" w:rsidTr="00E951A8">
        <w:tc>
          <w:tcPr>
            <w:tcW w:w="292" w:type="pct"/>
            <w:shd w:val="clear" w:color="auto" w:fill="auto"/>
          </w:tcPr>
          <w:p w:rsidR="000B14E4" w:rsidRPr="00E951A8" w:rsidRDefault="009F7A80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7</w:t>
            </w:r>
            <w:r w:rsidR="000B14E4"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  <w:shd w:val="clear" w:color="auto" w:fill="auto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Kategoria źródeł emisji, której dotyczy działanie naprawcze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3"/>
            </w:r>
          </w:p>
        </w:tc>
        <w:tc>
          <w:tcPr>
            <w:tcW w:w="3624" w:type="pct"/>
            <w:gridSpan w:val="2"/>
            <w:shd w:val="clear" w:color="auto" w:fill="auto"/>
            <w:vAlign w:val="center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Do określenia kategorii źródeł emisji, której dotyczy działanie naprawcze, stosuje się następujące kody: </w:t>
            </w:r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A: transport;</w:t>
            </w:r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B:przemysł, w tym wytwarzanie ciepła i energii elektrycznej;</w:t>
            </w:r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C: </w:t>
            </w:r>
            <w:proofErr w:type="spellStart"/>
            <w:r w:rsidRPr="00E951A8">
              <w:rPr>
                <w:rFonts w:ascii="Times New Roman" w:hAnsi="Times New Roman"/>
              </w:rPr>
              <w:t>rolnictwo</w:t>
            </w:r>
            <w:proofErr w:type="spellEnd"/>
            <w:r w:rsidRPr="00E951A8">
              <w:rPr>
                <w:rFonts w:ascii="Times New Roman" w:hAnsi="Times New Roman"/>
              </w:rPr>
              <w:t xml:space="preserve"> ;</w:t>
            </w:r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D: źródła związane z handlem i mieszkalnictwem;</w:t>
            </w:r>
          </w:p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 xml:space="preserve">E: inne. </w:t>
            </w:r>
          </w:p>
        </w:tc>
      </w:tr>
      <w:tr w:rsidR="000B14E4" w:rsidRPr="00E951A8" w:rsidTr="00E951A8">
        <w:trPr>
          <w:trHeight w:val="859"/>
        </w:trPr>
        <w:tc>
          <w:tcPr>
            <w:tcW w:w="292" w:type="pct"/>
          </w:tcPr>
          <w:p w:rsidR="000B14E4" w:rsidRPr="00E951A8" w:rsidRDefault="009F7A80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8.</w:t>
            </w:r>
          </w:p>
        </w:tc>
        <w:tc>
          <w:tcPr>
            <w:tcW w:w="1084" w:type="pct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Wskaźnik(i) monitorowania postępu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4"/>
            </w:r>
          </w:p>
        </w:tc>
        <w:tc>
          <w:tcPr>
            <w:tcW w:w="3624" w:type="pct"/>
            <w:gridSpan w:val="2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9F2815" w:rsidRPr="00E951A8" w:rsidTr="00E951A8">
        <w:trPr>
          <w:trHeight w:val="255"/>
        </w:trPr>
        <w:tc>
          <w:tcPr>
            <w:tcW w:w="292" w:type="pct"/>
            <w:vMerge w:val="restart"/>
          </w:tcPr>
          <w:p w:rsidR="009F2815" w:rsidRPr="00E951A8" w:rsidRDefault="009F2815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9.</w:t>
            </w:r>
          </w:p>
        </w:tc>
        <w:tc>
          <w:tcPr>
            <w:tcW w:w="1084" w:type="pct"/>
            <w:vMerge w:val="restart"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Sposób finansowania</w:t>
            </w:r>
          </w:p>
        </w:tc>
        <w:tc>
          <w:tcPr>
            <w:tcW w:w="1776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Nazwa źródła</w:t>
            </w:r>
          </w:p>
        </w:tc>
        <w:tc>
          <w:tcPr>
            <w:tcW w:w="1848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Procentowy udział</w:t>
            </w:r>
          </w:p>
        </w:tc>
      </w:tr>
      <w:tr w:rsidR="009F2815" w:rsidRPr="00E951A8" w:rsidTr="00E951A8">
        <w:trPr>
          <w:trHeight w:val="285"/>
        </w:trPr>
        <w:tc>
          <w:tcPr>
            <w:tcW w:w="292" w:type="pct"/>
            <w:vMerge/>
          </w:tcPr>
          <w:p w:rsidR="009F2815" w:rsidRPr="00E951A8" w:rsidRDefault="009F2815" w:rsidP="00A2274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9F2815" w:rsidRPr="00E951A8" w:rsidRDefault="009F2815" w:rsidP="009F2815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76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8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</w:tr>
      <w:tr w:rsidR="009F2815" w:rsidRPr="00E951A8" w:rsidTr="00E951A8">
        <w:trPr>
          <w:trHeight w:val="420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10.</w:t>
            </w:r>
          </w:p>
        </w:tc>
        <w:tc>
          <w:tcPr>
            <w:tcW w:w="1084" w:type="pct"/>
            <w:vMerge w:val="restart"/>
          </w:tcPr>
          <w:p w:rsidR="009F2815" w:rsidRPr="00E951A8" w:rsidRDefault="009F2815" w:rsidP="0091442C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Szacunkowa wysokość całkowita kosztów w roku 201</w:t>
            </w:r>
            <w:r w:rsidR="0091442C">
              <w:rPr>
                <w:rFonts w:ascii="Times New Roman" w:hAnsi="Times New Roman"/>
              </w:rPr>
              <w:t>6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5"/>
            </w:r>
          </w:p>
        </w:tc>
        <w:tc>
          <w:tcPr>
            <w:tcW w:w="1776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848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960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9F2815" w:rsidRPr="00E951A8" w:rsidRDefault="009F2815" w:rsidP="00A2274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76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  <w:p w:rsidR="00A47A9E" w:rsidRPr="00E951A8" w:rsidRDefault="00A47A9E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48" w:type="pct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9F2815" w:rsidRPr="00E951A8" w:rsidTr="00E951A8">
        <w:trPr>
          <w:trHeight w:val="375"/>
        </w:trPr>
        <w:tc>
          <w:tcPr>
            <w:tcW w:w="292" w:type="pct"/>
            <w:vMerge w:val="restart"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11.</w:t>
            </w:r>
          </w:p>
        </w:tc>
        <w:tc>
          <w:tcPr>
            <w:tcW w:w="1084" w:type="pct"/>
            <w:vMerge w:val="restart"/>
          </w:tcPr>
          <w:p w:rsidR="009F2815" w:rsidRPr="00E951A8" w:rsidRDefault="009F2815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Wysokość dofinansowania</w:t>
            </w:r>
            <w:r w:rsidRPr="00E951A8">
              <w:rPr>
                <w:rStyle w:val="Odwoanieprzypisudolnego"/>
                <w:rFonts w:ascii="Times New Roman" w:hAnsi="Times New Roman"/>
                <w:b/>
              </w:rPr>
              <w:footnoteReference w:id="126"/>
            </w:r>
          </w:p>
        </w:tc>
        <w:tc>
          <w:tcPr>
            <w:tcW w:w="1776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złotych</w:t>
            </w:r>
          </w:p>
        </w:tc>
        <w:tc>
          <w:tcPr>
            <w:tcW w:w="1848" w:type="pct"/>
            <w:shd w:val="clear" w:color="auto" w:fill="D9D9D9"/>
          </w:tcPr>
          <w:p w:rsidR="009F2815" w:rsidRPr="00E951A8" w:rsidRDefault="009F2815" w:rsidP="00E951A8">
            <w:pPr>
              <w:pStyle w:val="Bezodstpw"/>
              <w:jc w:val="center"/>
              <w:rPr>
                <w:rFonts w:ascii="Times New Roman" w:eastAsia="Times New Roman" w:hAnsi="Times New Roman"/>
              </w:rPr>
            </w:pPr>
            <w:r w:rsidRPr="00E951A8">
              <w:rPr>
                <w:rFonts w:ascii="Times New Roman" w:eastAsia="Times New Roman" w:hAnsi="Times New Roman"/>
              </w:rPr>
              <w:t>w euro</w:t>
            </w:r>
          </w:p>
        </w:tc>
      </w:tr>
      <w:tr w:rsidR="009F2815" w:rsidRPr="00E951A8" w:rsidTr="00E951A8">
        <w:trPr>
          <w:trHeight w:val="435"/>
        </w:trPr>
        <w:tc>
          <w:tcPr>
            <w:tcW w:w="292" w:type="pct"/>
            <w:vMerge/>
          </w:tcPr>
          <w:p w:rsidR="009F2815" w:rsidRPr="00E951A8" w:rsidRDefault="009F2815" w:rsidP="009F7A80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084" w:type="pct"/>
            <w:vMerge/>
          </w:tcPr>
          <w:p w:rsidR="009F2815" w:rsidRPr="00E951A8" w:rsidRDefault="009F2815" w:rsidP="00A22749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76" w:type="pct"/>
          </w:tcPr>
          <w:p w:rsidR="009F2815" w:rsidRPr="00E951A8" w:rsidRDefault="009F2815" w:rsidP="00A22749">
            <w:pPr>
              <w:pStyle w:val="Bezodstpw"/>
              <w:rPr>
                <w:rFonts w:ascii="Times New Roman" w:eastAsia="Times New Roman" w:hAnsi="Times New Roman"/>
                <w:i/>
              </w:rPr>
            </w:pPr>
          </w:p>
          <w:p w:rsidR="00A47A9E" w:rsidRPr="00E951A8" w:rsidRDefault="00A47A9E" w:rsidP="00A22749">
            <w:pPr>
              <w:pStyle w:val="Bezodstpw"/>
              <w:rPr>
                <w:rFonts w:ascii="Times New Roman" w:eastAsia="Times New Roman" w:hAnsi="Times New Roman"/>
                <w:i/>
              </w:rPr>
            </w:pPr>
          </w:p>
        </w:tc>
        <w:tc>
          <w:tcPr>
            <w:tcW w:w="1848" w:type="pct"/>
          </w:tcPr>
          <w:p w:rsidR="009F2815" w:rsidRPr="00E951A8" w:rsidRDefault="009F2815" w:rsidP="00A22749">
            <w:pPr>
              <w:pStyle w:val="Bezodstpw"/>
              <w:rPr>
                <w:rFonts w:ascii="Times New Roman" w:eastAsia="Times New Roman" w:hAnsi="Times New Roman"/>
                <w:i/>
              </w:rPr>
            </w:pPr>
          </w:p>
        </w:tc>
      </w:tr>
      <w:tr w:rsidR="000B14E4" w:rsidRPr="00E951A8" w:rsidTr="00E951A8">
        <w:tc>
          <w:tcPr>
            <w:tcW w:w="292" w:type="pct"/>
          </w:tcPr>
          <w:p w:rsidR="000B14E4" w:rsidRPr="00E951A8" w:rsidRDefault="000B14E4" w:rsidP="009F7A80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1</w:t>
            </w:r>
            <w:r w:rsidR="009F7A80" w:rsidRPr="00E951A8">
              <w:rPr>
                <w:rFonts w:ascii="Times New Roman" w:hAnsi="Times New Roman"/>
              </w:rPr>
              <w:t>2</w:t>
            </w:r>
            <w:r w:rsidRPr="00E951A8">
              <w:rPr>
                <w:rFonts w:ascii="Times New Roman" w:hAnsi="Times New Roman"/>
              </w:rPr>
              <w:t>.</w:t>
            </w:r>
          </w:p>
        </w:tc>
        <w:tc>
          <w:tcPr>
            <w:tcW w:w="1084" w:type="pct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  <w:r w:rsidRPr="00E951A8">
              <w:rPr>
                <w:rFonts w:ascii="Times New Roman" w:hAnsi="Times New Roman"/>
              </w:rPr>
              <w:t>Uwagi</w:t>
            </w:r>
          </w:p>
        </w:tc>
        <w:tc>
          <w:tcPr>
            <w:tcW w:w="3624" w:type="pct"/>
            <w:gridSpan w:val="2"/>
          </w:tcPr>
          <w:p w:rsidR="000B14E4" w:rsidRPr="00E951A8" w:rsidRDefault="000B14E4" w:rsidP="00A22749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:rsidR="000B14E4" w:rsidRDefault="000B14E4" w:rsidP="00C72DB9">
      <w:pPr>
        <w:jc w:val="both"/>
        <w:rPr>
          <w:rFonts w:ascii="Times New Roman" w:hAnsi="Times New Roman"/>
        </w:rPr>
      </w:pPr>
    </w:p>
    <w:p w:rsidR="00BA5302" w:rsidRPr="00287C09" w:rsidRDefault="00BA5302" w:rsidP="00C72DB9">
      <w:pPr>
        <w:jc w:val="both"/>
        <w:rPr>
          <w:rFonts w:ascii="Times New Roman" w:hAnsi="Times New Roman"/>
        </w:rPr>
      </w:pPr>
    </w:p>
    <w:sectPr w:rsidR="00BA5302" w:rsidRPr="00287C09" w:rsidSect="00BD5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CEB" w:rsidRDefault="00632CEB" w:rsidP="003842AE">
      <w:pPr>
        <w:spacing w:after="0" w:line="240" w:lineRule="auto"/>
      </w:pPr>
      <w:r>
        <w:separator/>
      </w:r>
    </w:p>
  </w:endnote>
  <w:endnote w:type="continuationSeparator" w:id="0">
    <w:p w:rsidR="00632CEB" w:rsidRDefault="00632CEB" w:rsidP="00384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17D" w:rsidRDefault="007A52E5">
    <w:pPr>
      <w:pStyle w:val="Stopka"/>
      <w:jc w:val="right"/>
    </w:pPr>
    <w:fldSimple w:instr=" PAGE   \* MERGEFORMAT ">
      <w:r w:rsidR="00353667">
        <w:rPr>
          <w:noProof/>
        </w:rPr>
        <w:t>3</w:t>
      </w:r>
    </w:fldSimple>
  </w:p>
  <w:p w:rsidR="003E317D" w:rsidRDefault="003E31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CEB" w:rsidRDefault="00632CEB" w:rsidP="003842AE">
      <w:pPr>
        <w:spacing w:after="0" w:line="240" w:lineRule="auto"/>
      </w:pPr>
      <w:r>
        <w:separator/>
      </w:r>
    </w:p>
  </w:footnote>
  <w:footnote w:type="continuationSeparator" w:id="0">
    <w:p w:rsidR="00632CEB" w:rsidRDefault="00632CEB" w:rsidP="003842AE">
      <w:pPr>
        <w:spacing w:after="0" w:line="240" w:lineRule="auto"/>
      </w:pPr>
      <w:r>
        <w:continuationSeparator/>
      </w:r>
    </w:p>
  </w:footnote>
  <w:footnote w:id="1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właściwą strefę, pozostałe usunąć.</w:t>
      </w:r>
    </w:p>
  </w:footnote>
  <w:footnote w:id="2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właściwą gminę/ powiat/miasto na prawach powiatu.</w:t>
      </w:r>
    </w:p>
  </w:footnote>
  <w:footnote w:id="3">
    <w:p w:rsidR="003E317D" w:rsidRDefault="003E317D" w:rsidP="00357B59">
      <w:pPr>
        <w:spacing w:after="0"/>
        <w:jc w:val="both"/>
      </w:pPr>
      <w:r>
        <w:rPr>
          <w:rStyle w:val="Odwoanieprzypisudolnego"/>
        </w:rPr>
        <w:footnoteRef/>
      </w:r>
      <w:r>
        <w:t xml:space="preserve"> Proszę p</w:t>
      </w:r>
      <w:r w:rsidRPr="00BE45B3">
        <w:rPr>
          <w:rFonts w:ascii="Arial" w:hAnsi="Arial" w:cs="Arial"/>
          <w:sz w:val="18"/>
        </w:rPr>
        <w:t>odać nazwę urzędu przedstawiającego sprawozdanie z realizacji danych działań naprawczych</w:t>
      </w:r>
      <w:r>
        <w:rPr>
          <w:rFonts w:ascii="Arial" w:hAnsi="Arial" w:cs="Arial"/>
          <w:sz w:val="18"/>
        </w:rPr>
        <w:t>.</w:t>
      </w:r>
    </w:p>
  </w:footnote>
  <w:footnote w:id="4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  <w:szCs w:val="18"/>
        </w:rPr>
        <w:t>Proszę p</w:t>
      </w:r>
      <w:r w:rsidRPr="00BE45B3">
        <w:rPr>
          <w:rFonts w:cs="Arial"/>
          <w:szCs w:val="18"/>
        </w:rPr>
        <w:t>odać adres pocztowy urzędu przedstawiającego sprawozdanie z realizacji danych działań naprawczych</w:t>
      </w:r>
      <w:r>
        <w:rPr>
          <w:rFonts w:cs="Arial"/>
          <w:szCs w:val="18"/>
        </w:rPr>
        <w:t>.</w:t>
      </w:r>
    </w:p>
  </w:footnote>
  <w:footnote w:id="5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  <w:szCs w:val="18"/>
        </w:rPr>
        <w:t>Proszę p</w:t>
      </w:r>
      <w:r w:rsidRPr="00BE45B3">
        <w:rPr>
          <w:rFonts w:cs="Arial"/>
          <w:szCs w:val="18"/>
        </w:rPr>
        <w:t>odać imię i nazwisko osoby do kontaktu w sprawie sprawozdań z realizacji danych działań naprawczych.</w:t>
      </w:r>
    </w:p>
  </w:footnote>
  <w:footnote w:id="6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  <w:szCs w:val="18"/>
        </w:rPr>
        <w:t xml:space="preserve">Proszę podać służbowy numer telefonu </w:t>
      </w:r>
      <w:r w:rsidRPr="00BE45B3">
        <w:rPr>
          <w:rFonts w:cs="Arial"/>
          <w:szCs w:val="18"/>
        </w:rPr>
        <w:t>osoby(osób)</w:t>
      </w:r>
      <w:r>
        <w:rPr>
          <w:rFonts w:cs="Arial"/>
          <w:szCs w:val="18"/>
        </w:rPr>
        <w:t xml:space="preserve"> </w:t>
      </w:r>
      <w:r w:rsidRPr="00BE45B3">
        <w:rPr>
          <w:rFonts w:cs="Arial"/>
          <w:szCs w:val="18"/>
        </w:rPr>
        <w:t>do kontaktu w sprawie realizacji danych działań naprawczych</w:t>
      </w:r>
      <w:r>
        <w:rPr>
          <w:rFonts w:cs="Arial"/>
          <w:szCs w:val="18"/>
        </w:rPr>
        <w:t>.</w:t>
      </w:r>
    </w:p>
  </w:footnote>
  <w:footnote w:id="7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E45B3">
        <w:rPr>
          <w:rFonts w:cs="Arial"/>
          <w:szCs w:val="18"/>
        </w:rPr>
        <w:t>P</w:t>
      </w:r>
      <w:r>
        <w:rPr>
          <w:rFonts w:cs="Arial"/>
          <w:szCs w:val="18"/>
        </w:rPr>
        <w:t xml:space="preserve">roszę podać służbowy adres e-mail </w:t>
      </w:r>
      <w:r w:rsidRPr="00BE45B3">
        <w:rPr>
          <w:rFonts w:cs="Arial"/>
          <w:szCs w:val="18"/>
        </w:rPr>
        <w:t>osoby(osób)</w:t>
      </w:r>
      <w:r>
        <w:rPr>
          <w:rFonts w:cs="Arial"/>
          <w:szCs w:val="18"/>
        </w:rPr>
        <w:t xml:space="preserve"> </w:t>
      </w:r>
      <w:r w:rsidRPr="00BE45B3">
        <w:rPr>
          <w:rFonts w:cs="Arial"/>
          <w:szCs w:val="18"/>
        </w:rPr>
        <w:t>do kontaktu w sprawie realizacji danych działań naprawczych</w:t>
      </w:r>
      <w:r>
        <w:rPr>
          <w:rFonts w:cs="Arial"/>
          <w:szCs w:val="18"/>
        </w:rPr>
        <w:t>.</w:t>
      </w:r>
    </w:p>
  </w:footnote>
  <w:footnote w:id="8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nazwisko, imię i stanowisko osoby odpowiedzialnej za sprawozdanie z realizacji działań naprawczych (np. Kierownik/Naczelnik) </w:t>
      </w:r>
    </w:p>
  </w:footnote>
  <w:footnote w:id="9">
    <w:p w:rsidR="003E317D" w:rsidRDefault="003E317D" w:rsidP="00357B59">
      <w:pPr>
        <w:pStyle w:val="Tekstprzypisudolnego"/>
      </w:pPr>
      <w:r>
        <w:rPr>
          <w:rStyle w:val="Odwoanieprzypisudolnego"/>
        </w:rPr>
        <w:footnoteRef/>
      </w:r>
      <w:r>
        <w:t xml:space="preserve"> Proszę wypełnić jeśli dotyczy.</w:t>
      </w:r>
    </w:p>
  </w:footnote>
  <w:footnote w:id="10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                      i należąca do wskazanych Aglomeracji, znajduje się w strefie śląskiej. </w:t>
      </w:r>
    </w:p>
  </w:footnote>
  <w:footnote w:id="1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 </w:t>
      </w:r>
    </w:p>
  </w:footnote>
  <w:footnote w:id="12">
    <w:p w:rsidR="003E317D" w:rsidRDefault="003E317D" w:rsidP="00432041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13">
    <w:p w:rsidR="003E317D" w:rsidRPr="005F0E72" w:rsidRDefault="003E317D" w:rsidP="00C91A8F">
      <w:pPr>
        <w:pStyle w:val="Bezodstpw"/>
        <w:rPr>
          <w:rFonts w:ascii="Arial" w:hAnsi="Arial" w:cs="Arial"/>
          <w:sz w:val="18"/>
          <w:szCs w:val="18"/>
        </w:rPr>
      </w:pPr>
      <w:r w:rsidRPr="005F0E7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F0E72">
        <w:rPr>
          <w:rFonts w:ascii="Arial" w:hAnsi="Arial" w:cs="Arial"/>
          <w:sz w:val="18"/>
          <w:szCs w:val="18"/>
        </w:rPr>
        <w:t xml:space="preserve"> Proszę wybrać właściwe dla danego zadania, pozostałe usunąć. Stosuje się następujące kody określające skalę czasową działań naprawczych: A: krótkoterminowe; </w:t>
      </w:r>
      <w:r>
        <w:rPr>
          <w:rFonts w:ascii="Arial" w:hAnsi="Arial" w:cs="Arial"/>
          <w:sz w:val="18"/>
          <w:szCs w:val="18"/>
        </w:rPr>
        <w:t xml:space="preserve">                       </w:t>
      </w:r>
      <w:r w:rsidRPr="005F0E72">
        <w:rPr>
          <w:rFonts w:ascii="Arial" w:hAnsi="Arial" w:cs="Arial"/>
          <w:sz w:val="18"/>
          <w:szCs w:val="18"/>
        </w:rPr>
        <w:t>B: średniookresowe (około roku); C: długoterminowe.</w:t>
      </w:r>
    </w:p>
    <w:p w:rsidR="003E317D" w:rsidRPr="005F0E72" w:rsidRDefault="003E317D" w:rsidP="00C91A8F">
      <w:pPr>
        <w:pStyle w:val="Tekstprzypisudolnego"/>
        <w:rPr>
          <w:rFonts w:cs="Arial"/>
          <w:szCs w:val="18"/>
        </w:rPr>
      </w:pPr>
      <w:r w:rsidRPr="005F0E72">
        <w:rPr>
          <w:rFonts w:cs="Arial"/>
          <w:szCs w:val="18"/>
        </w:rPr>
        <w:t>Jeżeli jest więcej niż jeden kod – każdy kod oddziela się średnikiem.</w:t>
      </w:r>
    </w:p>
  </w:footnote>
  <w:footnote w:id="14">
    <w:p w:rsidR="003E317D" w:rsidRPr="005F0E72" w:rsidRDefault="003E317D" w:rsidP="00432041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Należy rozszerzyć tabelę o zastosowany sposób zmiany ogrzewania w przypadku innego niż podany w tabeli.</w:t>
      </w:r>
    </w:p>
  </w:footnote>
  <w:footnote w:id="15">
    <w:p w:rsidR="003E317D" w:rsidRDefault="003E317D" w:rsidP="00003D4C">
      <w:pPr>
        <w:pStyle w:val="NormalnyWeb"/>
      </w:pPr>
      <w:r w:rsidRPr="005F0E7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F0E72">
        <w:rPr>
          <w:rFonts w:ascii="Arial" w:hAnsi="Arial" w:cs="Arial"/>
          <w:sz w:val="18"/>
          <w:szCs w:val="18"/>
        </w:rPr>
        <w:t xml:space="preserve"> Efekt ekologiczny związany z ograniczaniem emisji powierzchniowej powinien być obliczany według wskaźników stosowanych przez </w:t>
      </w:r>
      <w:proofErr w:type="spellStart"/>
      <w:r w:rsidRPr="005F0E72">
        <w:rPr>
          <w:rFonts w:ascii="Arial" w:hAnsi="Arial" w:cs="Arial"/>
          <w:sz w:val="18"/>
          <w:szCs w:val="18"/>
        </w:rPr>
        <w:t>WFOŚiGW</w:t>
      </w:r>
      <w:proofErr w:type="spellEnd"/>
      <w:r w:rsidRPr="005F0E72">
        <w:rPr>
          <w:rFonts w:ascii="Arial" w:hAnsi="Arial" w:cs="Arial"/>
          <w:sz w:val="18"/>
          <w:szCs w:val="18"/>
        </w:rPr>
        <w:t xml:space="preserve"> w Katowicach do obliczania efektu ekologicznego inwestycji. „Metodologia obliczania efektu ekologicznego” dostępna jest na stronie </w:t>
      </w:r>
      <w:proofErr w:type="spellStart"/>
      <w:r w:rsidRPr="005F0E72">
        <w:rPr>
          <w:rFonts w:ascii="Arial" w:hAnsi="Arial" w:cs="Arial"/>
          <w:sz w:val="18"/>
          <w:szCs w:val="18"/>
        </w:rPr>
        <w:t>WFOŚiGW</w:t>
      </w:r>
      <w:proofErr w:type="spellEnd"/>
      <w:r w:rsidRPr="005F0E72">
        <w:rPr>
          <w:rFonts w:ascii="Arial" w:hAnsi="Arial" w:cs="Arial"/>
          <w:sz w:val="18"/>
          <w:szCs w:val="18"/>
        </w:rPr>
        <w:t xml:space="preserve"> (</w:t>
      </w:r>
      <w:hyperlink r:id="rId1" w:history="1">
        <w:r w:rsidRPr="005F0E72">
          <w:rPr>
            <w:rStyle w:val="Hipercze"/>
            <w:rFonts w:ascii="Arial" w:hAnsi="Arial" w:cs="Arial"/>
            <w:sz w:val="18"/>
            <w:szCs w:val="18"/>
          </w:rPr>
          <w:t>http://www.wfosigw.katowice.pl/index.php?option=com_content&amp;view=article&amp;id=157&amp;Itemid=411</w:t>
        </w:r>
      </w:hyperlink>
      <w:r w:rsidRPr="005F0E72">
        <w:rPr>
          <w:rFonts w:ascii="Arial" w:hAnsi="Arial" w:cs="Arial"/>
          <w:sz w:val="18"/>
          <w:szCs w:val="18"/>
        </w:rPr>
        <w:t xml:space="preserve"> &gt;  z </w:t>
      </w:r>
      <w:r w:rsidRPr="005F0E72">
        <w:rPr>
          <w:rStyle w:val="Pogrubienie"/>
          <w:rFonts w:ascii="Arial" w:hAnsi="Arial" w:cs="Arial"/>
          <w:b w:val="0"/>
          <w:sz w:val="18"/>
          <w:szCs w:val="18"/>
        </w:rPr>
        <w:t xml:space="preserve">Pozycji "Listy..." dotyczących OCHRONY ATMOSFERY, z Zadania             </w:t>
      </w:r>
      <w:r w:rsidRPr="005F0E72">
        <w:rPr>
          <w:rStyle w:val="Pogrubienie"/>
          <w:rFonts w:ascii="Arial" w:hAnsi="Arial" w:cs="Arial"/>
          <w:sz w:val="18"/>
          <w:szCs w:val="18"/>
        </w:rPr>
        <w:t>OA 1.2.</w:t>
      </w:r>
      <w:r w:rsidRPr="005F0E72">
        <w:rPr>
          <w:rFonts w:ascii="Arial" w:hAnsi="Arial" w:cs="Arial"/>
          <w:sz w:val="18"/>
          <w:szCs w:val="18"/>
        </w:rPr>
        <w:t xml:space="preserve"> Budowa lub zmiana systemu ogrzewania na bardziej efektywny ekologicznie i energetycznie w rubryce „Wnioski, regulamin” należy wybrać „Komplet dokumentów ”              – po kliknięciu zostanie pobrane archiwum zip, w którym znajduje się plik PDF: Metodologia obliczania efektu ekologicznego)</w:t>
      </w:r>
    </w:p>
  </w:footnote>
  <w:footnote w:id="16">
    <w:p w:rsidR="003E317D" w:rsidRDefault="003E317D" w:rsidP="009F7A80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 </w:t>
      </w:r>
    </w:p>
  </w:footnote>
  <w:footnote w:id="17">
    <w:p w:rsidR="003E317D" w:rsidRDefault="003E317D" w:rsidP="00EB666C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 </w:t>
      </w:r>
    </w:p>
  </w:footnote>
  <w:footnote w:id="18">
    <w:p w:rsidR="003E317D" w:rsidRPr="005F0E72" w:rsidRDefault="003E317D" w:rsidP="005F0E72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19">
    <w:p w:rsidR="003E317D" w:rsidRPr="005F0E72" w:rsidRDefault="003E317D" w:rsidP="005F0E72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wpisać nazwę miasta/gminy/powiatu lub ich części</w:t>
      </w:r>
    </w:p>
  </w:footnote>
  <w:footnote w:id="20">
    <w:p w:rsidR="003E317D" w:rsidRPr="005F0E72" w:rsidRDefault="003E317D" w:rsidP="005F0E72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Datę rozpoczęcia i zakończenia działania proszę podać w miesiącach (tj.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 xml:space="preserve"> -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>)</w:t>
      </w:r>
    </w:p>
  </w:footnote>
  <w:footnote w:id="21">
    <w:p w:rsidR="003E317D" w:rsidRPr="005F0E72" w:rsidRDefault="003E317D" w:rsidP="005F0E72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F0E7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F0E72">
        <w:rPr>
          <w:rFonts w:ascii="Arial" w:hAnsi="Arial" w:cs="Arial"/>
          <w:sz w:val="18"/>
          <w:szCs w:val="18"/>
        </w:rPr>
        <w:t xml:space="preserve">. Stosuje się następujące kody określające skalę czasową działań naprawczych: A: krótkoterminowe; </w:t>
      </w:r>
      <w:r>
        <w:rPr>
          <w:rFonts w:ascii="Arial" w:hAnsi="Arial" w:cs="Arial"/>
          <w:sz w:val="18"/>
          <w:szCs w:val="18"/>
        </w:rPr>
        <w:t xml:space="preserve">                         </w:t>
      </w:r>
      <w:r w:rsidRPr="005F0E72">
        <w:rPr>
          <w:rFonts w:ascii="Arial" w:hAnsi="Arial" w:cs="Arial"/>
          <w:sz w:val="18"/>
          <w:szCs w:val="18"/>
        </w:rPr>
        <w:t>B: średniookresowe (około roku); C: długoterminowe. Jeżeli jest więcej niż jeden kod – każdy kod oddziela się średnikiem.</w:t>
      </w:r>
    </w:p>
  </w:footnote>
  <w:footnote w:id="22">
    <w:p w:rsidR="003E317D" w:rsidRDefault="003E317D" w:rsidP="005F0E72">
      <w:pPr>
        <w:pStyle w:val="Tekstprzypisudolnego"/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podać całkowity koszt działań naprawczych</w:t>
      </w:r>
      <w:r>
        <w:t xml:space="preserve"> </w:t>
      </w:r>
    </w:p>
  </w:footnote>
  <w:footnote w:id="23">
    <w:p w:rsidR="003E317D" w:rsidRPr="005F0E72" w:rsidRDefault="003E317D" w:rsidP="005F0E72">
      <w:pPr>
        <w:pStyle w:val="Tekstprzypisudolnego"/>
        <w:rPr>
          <w:rFonts w:cs="Arial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5F0E72">
        <w:rPr>
          <w:rFonts w:cs="Arial"/>
          <w:szCs w:val="18"/>
        </w:rPr>
        <w:t xml:space="preserve">Proszę podać kwotę dofinansowania jeśli dotyczy </w:t>
      </w:r>
    </w:p>
  </w:footnote>
  <w:footnote w:id="24">
    <w:p w:rsidR="003E317D" w:rsidRPr="005F0E72" w:rsidRDefault="003E317D" w:rsidP="005F0E72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>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25">
    <w:p w:rsidR="003E317D" w:rsidRPr="005F0E72" w:rsidRDefault="003E317D" w:rsidP="005F0E72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wpisać nazwę miasta/gminy/powiatu lub ich części</w:t>
      </w:r>
    </w:p>
  </w:footnote>
  <w:footnote w:id="26">
    <w:p w:rsidR="003E317D" w:rsidRPr="005F0E72" w:rsidRDefault="003E317D" w:rsidP="005F0E72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Datę rozpoczęcia i zakończenia działania proszę podać w miesiącach (tj.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 xml:space="preserve"> -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>)</w:t>
      </w:r>
    </w:p>
  </w:footnote>
  <w:footnote w:id="27">
    <w:p w:rsidR="003E317D" w:rsidRDefault="003E317D" w:rsidP="005F0E72">
      <w:pPr>
        <w:pStyle w:val="Bezodstpw"/>
        <w:jc w:val="both"/>
      </w:pPr>
      <w:r w:rsidRPr="005F0E7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F0E72">
        <w:rPr>
          <w:rFonts w:ascii="Arial" w:hAnsi="Arial" w:cs="Arial"/>
          <w:sz w:val="18"/>
          <w:szCs w:val="18"/>
        </w:rPr>
        <w:t xml:space="preserve">. Stosuje się następujące kody określające skalę czasową działań naprawczych: A: krótkoterminowe;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5F0E72">
        <w:rPr>
          <w:rFonts w:ascii="Arial" w:hAnsi="Arial" w:cs="Arial"/>
          <w:sz w:val="18"/>
          <w:szCs w:val="18"/>
        </w:rPr>
        <w:t>B: średniookresowe (około roku); C: długoterminowe. Jeżeli jest więcej niż jeden kod – każdy kod oddziela się średnikiem.</w:t>
      </w:r>
    </w:p>
  </w:footnote>
  <w:footnote w:id="28">
    <w:p w:rsidR="003E317D" w:rsidRDefault="003E317D" w:rsidP="00C91A8F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</w:t>
      </w:r>
    </w:p>
  </w:footnote>
  <w:footnote w:id="29">
    <w:p w:rsidR="003E317D" w:rsidRDefault="003E317D" w:rsidP="00C91A8F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</w:t>
      </w:r>
    </w:p>
  </w:footnote>
  <w:footnote w:id="30">
    <w:p w:rsidR="003E317D" w:rsidRDefault="003E317D" w:rsidP="00C91A8F">
      <w:pPr>
        <w:pStyle w:val="Tekstprzypisudolnego"/>
      </w:pPr>
      <w:r>
        <w:rPr>
          <w:rStyle w:val="Odwoanieprzypisudolnego"/>
        </w:rPr>
        <w:footnoteRef/>
      </w:r>
      <w:r>
        <w:t>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31">
    <w:p w:rsidR="003E317D" w:rsidRDefault="003E317D" w:rsidP="00C91A8F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32">
    <w:p w:rsidR="003E317D" w:rsidRDefault="003E317D" w:rsidP="00C91A8F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33">
    <w:p w:rsidR="003E317D" w:rsidRDefault="003E317D" w:rsidP="00C91A8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1A8F">
        <w:rPr>
          <w:rFonts w:cs="Arial"/>
          <w:szCs w:val="18"/>
        </w:rPr>
        <w:t xml:space="preserve">Stosuje się następujące kody określające skalę czasową działań naprawczych: A: krótkoterminowe; </w:t>
      </w:r>
      <w:r>
        <w:rPr>
          <w:rFonts w:cs="Arial"/>
          <w:szCs w:val="18"/>
        </w:rPr>
        <w:t xml:space="preserve">                          </w:t>
      </w:r>
      <w:r w:rsidRPr="00C91A8F">
        <w:rPr>
          <w:rFonts w:cs="Arial"/>
          <w:szCs w:val="18"/>
        </w:rPr>
        <w:t>B: średniookresowe (około roku); C: długoterminowe. Jeżeli jest więcej niż jeden kod – każdy kod oddziela się średnikiem.</w:t>
      </w:r>
    </w:p>
  </w:footnote>
  <w:footnote w:id="34">
    <w:p w:rsidR="003E317D" w:rsidRDefault="003E317D" w:rsidP="0024182B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 </w:t>
      </w:r>
    </w:p>
  </w:footnote>
  <w:footnote w:id="35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 </w:t>
      </w:r>
    </w:p>
  </w:footnote>
  <w:footnote w:id="36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>Proszę wybrać odpowiednią  aglomerację/miasto/strefę (równoznaczne ze wskazaniem kodu działania naprawczego). Gmina inna niż Bielsko – Biała, Częstochowa i należąca do wskazanych Aglomeracji, znajduje się w strefie śląskiej.</w:t>
      </w:r>
    </w:p>
  </w:footnote>
  <w:footnote w:id="3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38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39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1A8F">
        <w:rPr>
          <w:rFonts w:cs="Arial"/>
          <w:szCs w:val="18"/>
        </w:rPr>
        <w:t xml:space="preserve">Stosuje się następujące kody określające skalę czasową działań naprawczych: A: krótkoterminowe; </w:t>
      </w:r>
      <w:r>
        <w:rPr>
          <w:rFonts w:cs="Arial"/>
          <w:szCs w:val="18"/>
        </w:rPr>
        <w:t xml:space="preserve">                         </w:t>
      </w:r>
      <w:r w:rsidRPr="00C91A8F">
        <w:rPr>
          <w:rFonts w:cs="Arial"/>
          <w:szCs w:val="18"/>
        </w:rPr>
        <w:t>B: średniookresowe (około roku); C: długoterminowe. Jeżeli jest więcej niż jeden kod – każdy kod oddziela się średnikiem.</w:t>
      </w:r>
    </w:p>
  </w:footnote>
  <w:footnote w:id="40">
    <w:p w:rsidR="003E317D" w:rsidRDefault="003E317D" w:rsidP="006D0D73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 </w:t>
      </w:r>
    </w:p>
  </w:footnote>
  <w:footnote w:id="4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 </w:t>
      </w:r>
    </w:p>
  </w:footnote>
  <w:footnote w:id="42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>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43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44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45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1A8F">
        <w:rPr>
          <w:rFonts w:cs="Arial"/>
          <w:szCs w:val="18"/>
        </w:rPr>
        <w:t xml:space="preserve">Stosuje się następujące kody określające skalę czasową działań naprawczych: A: krótkoterminowe; </w:t>
      </w:r>
      <w:r>
        <w:rPr>
          <w:rFonts w:cs="Arial"/>
          <w:szCs w:val="18"/>
        </w:rPr>
        <w:t xml:space="preserve">                        </w:t>
      </w:r>
      <w:r w:rsidRPr="00C91A8F">
        <w:rPr>
          <w:rFonts w:cs="Arial"/>
          <w:szCs w:val="18"/>
        </w:rPr>
        <w:t>B: średniookresowe (około roku); C: długoterminowe. Jeżeli jest więcej niż jeden kod – każdy kod oddziela się średnikiem.</w:t>
      </w:r>
    </w:p>
  </w:footnote>
  <w:footnote w:id="46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łączną długość zrealizowanych ścieżek [km].</w:t>
      </w:r>
    </w:p>
  </w:footnote>
  <w:footnote w:id="4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Efekt ekologiczny związany z ograniczaniem emisji liniowej można obliczyć na podstawie wskaźników zamieszczonych w Uzasadnieniu do Programu ochrony powietrza dla terenu województwa śląskiego              na </w:t>
      </w:r>
      <w:r w:rsidRPr="00C44816">
        <w:rPr>
          <w:b/>
        </w:rPr>
        <w:t>stronie 262, Tabela 60.</w:t>
      </w:r>
      <w:r>
        <w:t xml:space="preserve"> Średnie wskaźniki efektu ekologicznego inwestycji związanych                                  z ograniczeniem emisji liniowej.</w:t>
      </w:r>
    </w:p>
  </w:footnote>
  <w:footnote w:id="48">
    <w:p w:rsidR="003E317D" w:rsidRDefault="003E317D" w:rsidP="006D0D73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</w:t>
      </w:r>
    </w:p>
  </w:footnote>
  <w:footnote w:id="49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</w:t>
      </w:r>
    </w:p>
  </w:footnote>
  <w:footnote w:id="50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5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52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53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1A8F">
        <w:rPr>
          <w:rFonts w:cs="Arial"/>
          <w:szCs w:val="18"/>
        </w:rPr>
        <w:t xml:space="preserve">Stosuje się następujące kody określające skalę czasową działań naprawczych: A: krótkoterminowe; </w:t>
      </w:r>
      <w:r>
        <w:rPr>
          <w:rFonts w:cs="Arial"/>
          <w:szCs w:val="18"/>
        </w:rPr>
        <w:t xml:space="preserve">                         </w:t>
      </w:r>
      <w:r w:rsidRPr="00C91A8F">
        <w:rPr>
          <w:rFonts w:cs="Arial"/>
          <w:szCs w:val="18"/>
        </w:rPr>
        <w:t>B: średniookresowe (około roku); C: długoterminowe. Jeżeli jest więcej niż jeden kod – każdy kod oddziela się średnikiem.</w:t>
      </w:r>
    </w:p>
  </w:footnote>
  <w:footnote w:id="54">
    <w:p w:rsidR="003E317D" w:rsidRDefault="003E317D" w:rsidP="006D0D73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 </w:t>
      </w:r>
    </w:p>
  </w:footnote>
  <w:footnote w:id="55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 </w:t>
      </w:r>
    </w:p>
  </w:footnote>
  <w:footnote w:id="56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>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5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58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59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1A8F">
        <w:rPr>
          <w:rFonts w:cs="Arial"/>
          <w:szCs w:val="18"/>
        </w:rPr>
        <w:t xml:space="preserve">Stosuje się następujące kody określające skalę czasową działań naprawczych: A: krótkoterminowe; </w:t>
      </w:r>
      <w:r>
        <w:rPr>
          <w:rFonts w:cs="Arial"/>
          <w:szCs w:val="18"/>
        </w:rPr>
        <w:t xml:space="preserve">                         </w:t>
      </w:r>
      <w:r w:rsidRPr="00C91A8F">
        <w:rPr>
          <w:rFonts w:cs="Arial"/>
          <w:szCs w:val="18"/>
        </w:rPr>
        <w:t>B: średniookresowe (około roku); C: długoterminowe. Jeżeli jest więcej niż jeden kod – każdy kod oddziela się średnikiem.</w:t>
      </w:r>
    </w:p>
  </w:footnote>
  <w:footnote w:id="60">
    <w:p w:rsidR="003E317D" w:rsidRDefault="003E317D" w:rsidP="009F2815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 </w:t>
      </w:r>
    </w:p>
  </w:footnote>
  <w:footnote w:id="6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 </w:t>
      </w:r>
    </w:p>
  </w:footnote>
  <w:footnote w:id="62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>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63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64">
    <w:p w:rsidR="003E317D" w:rsidRDefault="003E317D" w:rsidP="00123A5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65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1A8F">
        <w:rPr>
          <w:rFonts w:cs="Arial"/>
          <w:szCs w:val="18"/>
        </w:rPr>
        <w:t xml:space="preserve">Stosuje się następujące kody określające skalę czasową działań naprawczych: A: krótkoterminowe; </w:t>
      </w:r>
      <w:r>
        <w:rPr>
          <w:rFonts w:cs="Arial"/>
          <w:szCs w:val="18"/>
        </w:rPr>
        <w:t xml:space="preserve">                         </w:t>
      </w:r>
      <w:r w:rsidRPr="00C91A8F">
        <w:rPr>
          <w:rFonts w:cs="Arial"/>
          <w:szCs w:val="18"/>
        </w:rPr>
        <w:t>B: średniookresowe (około roku); C: długoterminowe. Jeżeli jest więcej niż jeden kod – każdy kod oddziela się średnikiem.</w:t>
      </w:r>
    </w:p>
  </w:footnote>
  <w:footnote w:id="66">
    <w:p w:rsidR="003E317D" w:rsidRDefault="003E317D" w:rsidP="009F2815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 </w:t>
      </w:r>
    </w:p>
  </w:footnote>
  <w:footnote w:id="6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</w:t>
      </w:r>
    </w:p>
  </w:footnote>
  <w:footnote w:id="68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>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69">
    <w:p w:rsidR="003E317D" w:rsidRPr="005F0E72" w:rsidRDefault="003E317D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wpisać nazwę miasta/gminy/powiatu lub ich części</w:t>
      </w:r>
    </w:p>
  </w:footnote>
  <w:footnote w:id="70">
    <w:p w:rsidR="003E317D" w:rsidRPr="005F0E72" w:rsidRDefault="003E317D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Datę rozpoczęcia i zakończenia działania proszę podać w miesiącach (tj.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 xml:space="preserve"> -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>)</w:t>
      </w:r>
    </w:p>
  </w:footnote>
  <w:footnote w:id="71">
    <w:p w:rsidR="003E317D" w:rsidRPr="005F0E72" w:rsidRDefault="003E317D" w:rsidP="00A67648">
      <w:pPr>
        <w:pStyle w:val="Bezodstpw"/>
        <w:rPr>
          <w:rFonts w:ascii="Arial" w:hAnsi="Arial" w:cs="Arial"/>
          <w:sz w:val="18"/>
          <w:szCs w:val="18"/>
        </w:rPr>
      </w:pPr>
      <w:r w:rsidRPr="005F0E7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F0E72">
        <w:rPr>
          <w:rFonts w:ascii="Arial" w:hAnsi="Arial" w:cs="Arial"/>
          <w:sz w:val="18"/>
          <w:szCs w:val="18"/>
        </w:rPr>
        <w:t xml:space="preserve"> Proszę wybrać właściwą kategorię źródeł emisji, pozostałe usunąć. Jeżeli jest więcej niż jeden kod – </w:t>
      </w:r>
      <w:r w:rsidRPr="005F0E72">
        <w:rPr>
          <w:rFonts w:ascii="Arial" w:hAnsi="Arial" w:cs="Arial"/>
          <w:b/>
          <w:sz w:val="18"/>
          <w:szCs w:val="18"/>
        </w:rPr>
        <w:t>każdy kod</w:t>
      </w:r>
      <w:r w:rsidRPr="005F0E72">
        <w:rPr>
          <w:rFonts w:ascii="Arial" w:hAnsi="Arial" w:cs="Arial"/>
          <w:sz w:val="18"/>
          <w:szCs w:val="18"/>
        </w:rPr>
        <w:t xml:space="preserve"> </w:t>
      </w:r>
      <w:r w:rsidRPr="005F0E72">
        <w:rPr>
          <w:rFonts w:ascii="Arial" w:hAnsi="Arial" w:cs="Arial"/>
          <w:b/>
          <w:sz w:val="18"/>
          <w:szCs w:val="18"/>
        </w:rPr>
        <w:t>oddziela się</w:t>
      </w:r>
      <w:r w:rsidRPr="005F0E72">
        <w:rPr>
          <w:rFonts w:ascii="Arial" w:hAnsi="Arial" w:cs="Arial"/>
          <w:sz w:val="18"/>
          <w:szCs w:val="18"/>
        </w:rPr>
        <w:t xml:space="preserve"> </w:t>
      </w:r>
      <w:r w:rsidRPr="005F0E72">
        <w:rPr>
          <w:rFonts w:ascii="Arial" w:hAnsi="Arial" w:cs="Arial"/>
          <w:b/>
          <w:sz w:val="18"/>
          <w:szCs w:val="18"/>
        </w:rPr>
        <w:t>średnikiem.</w:t>
      </w:r>
      <w:r w:rsidRPr="005F0E72">
        <w:rPr>
          <w:rFonts w:ascii="Arial" w:hAnsi="Arial" w:cs="Arial"/>
          <w:sz w:val="18"/>
          <w:szCs w:val="18"/>
        </w:rPr>
        <w:t xml:space="preserve"> Jeżeli zostanie zastosowany kod </w:t>
      </w:r>
      <w:r w:rsidRPr="005F0E72">
        <w:rPr>
          <w:rFonts w:ascii="Arial" w:hAnsi="Arial" w:cs="Arial"/>
          <w:b/>
          <w:sz w:val="18"/>
          <w:szCs w:val="18"/>
        </w:rPr>
        <w:t>„E: inne”, objaśnia się go w pozycji „Uwagi”</w:t>
      </w:r>
    </w:p>
  </w:footnote>
  <w:footnote w:id="72">
    <w:p w:rsidR="003E317D" w:rsidRDefault="003E317D">
      <w:pPr>
        <w:pStyle w:val="Tekstprzypisudolnego"/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>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73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74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75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67648">
        <w:rPr>
          <w:rFonts w:cs="Arial"/>
          <w:szCs w:val="18"/>
        </w:rPr>
        <w:t xml:space="preserve">Proszę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76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7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78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79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67648">
        <w:rPr>
          <w:rFonts w:cs="Arial"/>
          <w:szCs w:val="18"/>
        </w:rPr>
        <w:t xml:space="preserve">Proszę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80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8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82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83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67648">
        <w:rPr>
          <w:rFonts w:cs="Arial"/>
          <w:szCs w:val="18"/>
        </w:rPr>
        <w:t xml:space="preserve">Proszę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84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85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86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>- MM.201</w:t>
      </w:r>
      <w:r w:rsidR="0091442C">
        <w:t>6</w:t>
      </w:r>
      <w:r>
        <w:t>)</w:t>
      </w:r>
    </w:p>
  </w:footnote>
  <w:footnote w:id="8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A67648">
        <w:rPr>
          <w:rFonts w:cs="Arial"/>
          <w:szCs w:val="18"/>
        </w:rPr>
        <w:t xml:space="preserve">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88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89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90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9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A67648">
        <w:rPr>
          <w:rFonts w:cs="Arial"/>
          <w:szCs w:val="18"/>
        </w:rPr>
        <w:t xml:space="preserve">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92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93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94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95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A67648">
        <w:rPr>
          <w:rFonts w:cs="Arial"/>
          <w:szCs w:val="18"/>
        </w:rPr>
        <w:t xml:space="preserve">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96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9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98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99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A67648">
        <w:rPr>
          <w:rFonts w:cs="Arial"/>
          <w:szCs w:val="18"/>
        </w:rPr>
        <w:t xml:space="preserve">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100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D549F">
        <w:rPr>
          <w:rFonts w:cs="Arial"/>
          <w:szCs w:val="24"/>
        </w:rPr>
        <w:t>Krótko opisać daną akcję edukacyjną (cel, sposób realizacji, do kogo skierowana)</w:t>
      </w:r>
    </w:p>
  </w:footnote>
  <w:footnote w:id="10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 aglomerację/miasto/strefę (równoznaczną ze wskazaniem kodu działania naprawczego). Gmina inna niż Bielsko – Biała, Częstochowa i należąca do wskazanych Aglomeracji , znajduje się w strefie śląskiej.</w:t>
      </w:r>
    </w:p>
  </w:footnote>
  <w:footnote w:id="102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103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104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A67648">
        <w:rPr>
          <w:rFonts w:cs="Arial"/>
          <w:szCs w:val="18"/>
        </w:rPr>
        <w:t xml:space="preserve">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105">
    <w:p w:rsidR="003E317D" w:rsidRDefault="003E317D" w:rsidP="00C72DB9">
      <w:pPr>
        <w:pStyle w:val="Tekstprzypisudolnego"/>
      </w:pPr>
      <w:r>
        <w:rPr>
          <w:rStyle w:val="Odwoanieprzypisudolnego"/>
        </w:rPr>
        <w:footnoteRef/>
      </w:r>
      <w:r>
        <w:t xml:space="preserve"> Proszę wybrać odpowiednią aglomerację/miasto/strefę (równoznaczne ze wskazaniem kodu działania naprawczego). Gmina inna niż Bielsko – Biała, Częstochowa i należąca do wskazanych Aglomeracji, znajduje się w strefie śląskiej.</w:t>
      </w:r>
    </w:p>
  </w:footnote>
  <w:footnote w:id="106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tytuł zadania zgodnie z Programem ochrony powietrza</w:t>
      </w:r>
    </w:p>
  </w:footnote>
  <w:footnote w:id="107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Proszę wskazać sposób realizacji zdania zgodnie z informacjami zawartymi w Programie ochrony powietrza</w:t>
      </w:r>
    </w:p>
  </w:footnote>
  <w:footnote w:id="108">
    <w:p w:rsidR="003E317D" w:rsidRDefault="003E317D" w:rsidP="00C72DB9">
      <w:pPr>
        <w:pStyle w:val="Tekstprzypisudolnego"/>
      </w:pPr>
      <w:r>
        <w:rPr>
          <w:rStyle w:val="Odwoanieprzypisudolnego"/>
        </w:rPr>
        <w:footnoteRef/>
      </w:r>
      <w:r>
        <w:t xml:space="preserve"> Proszę wpisać nazwę miasta/gminy/powiatu lub ich części</w:t>
      </w:r>
    </w:p>
  </w:footnote>
  <w:footnote w:id="109">
    <w:p w:rsidR="003E317D" w:rsidRDefault="003E317D" w:rsidP="00C72DB9">
      <w:pPr>
        <w:pStyle w:val="Tekstprzypisudolnego"/>
      </w:pPr>
      <w:r>
        <w:rPr>
          <w:rStyle w:val="Odwoanieprzypisudolnego"/>
        </w:rPr>
        <w:footnoteRef/>
      </w:r>
      <w:r>
        <w:t xml:space="preserve"> Datę rozpoczęcia i zakończenia działania proszę podać w miesiącach (tj. MM.201</w:t>
      </w:r>
      <w:r w:rsidR="0091442C">
        <w:t>6</w:t>
      </w:r>
      <w:r>
        <w:t xml:space="preserve"> - MM.201</w:t>
      </w:r>
      <w:r w:rsidR="0091442C">
        <w:t>6</w:t>
      </w:r>
      <w:r>
        <w:t>)</w:t>
      </w:r>
    </w:p>
  </w:footnote>
  <w:footnote w:id="110">
    <w:p w:rsidR="003E317D" w:rsidRDefault="003E317D" w:rsidP="00C72DB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1A8F">
        <w:rPr>
          <w:rFonts w:cs="Arial"/>
          <w:szCs w:val="18"/>
        </w:rPr>
        <w:t xml:space="preserve">Stosuje się następujące kody określające skalę czasową działań naprawczych: A: krótkoterminowe; </w:t>
      </w:r>
      <w:r>
        <w:rPr>
          <w:rFonts w:cs="Arial"/>
          <w:szCs w:val="18"/>
        </w:rPr>
        <w:t xml:space="preserve">                        </w:t>
      </w:r>
      <w:r w:rsidRPr="00C91A8F">
        <w:rPr>
          <w:rFonts w:cs="Arial"/>
          <w:szCs w:val="18"/>
        </w:rPr>
        <w:t>B: średniookresowe (około roku); C: długoterminowe. Jeżeli jest więcej niż jeden kod – każdy kod oddziela się średnikiem.</w:t>
      </w:r>
    </w:p>
  </w:footnote>
  <w:footnote w:id="111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A67648">
        <w:rPr>
          <w:rFonts w:cs="Arial"/>
          <w:szCs w:val="18"/>
        </w:rPr>
        <w:t xml:space="preserve">roszę wybrać właściwą kategorię źródeł emisji, pozostałe usunąć. Jeżeli jest więcej niż jeden kod – </w:t>
      </w:r>
      <w:r w:rsidRPr="00A67648">
        <w:rPr>
          <w:rFonts w:cs="Arial"/>
          <w:b/>
          <w:szCs w:val="18"/>
        </w:rPr>
        <w:t>każdy kod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oddziela się</w:t>
      </w:r>
      <w:r w:rsidRPr="00A67648">
        <w:rPr>
          <w:rFonts w:cs="Arial"/>
          <w:szCs w:val="18"/>
        </w:rPr>
        <w:t xml:space="preserve"> </w:t>
      </w:r>
      <w:r w:rsidRPr="00A67648">
        <w:rPr>
          <w:rFonts w:cs="Arial"/>
          <w:b/>
          <w:szCs w:val="18"/>
        </w:rPr>
        <w:t>średnikiem.</w:t>
      </w:r>
      <w:r w:rsidRPr="00A67648">
        <w:rPr>
          <w:rFonts w:cs="Arial"/>
          <w:szCs w:val="18"/>
        </w:rPr>
        <w:t xml:space="preserve"> Jeżeli zostanie zastosowany kod </w:t>
      </w:r>
      <w:r w:rsidRPr="00A67648">
        <w:rPr>
          <w:rFonts w:cs="Arial"/>
          <w:b/>
          <w:szCs w:val="18"/>
        </w:rPr>
        <w:t>„E: inne”, objaśnia się go w pozycji „Uwagi”</w:t>
      </w:r>
    </w:p>
  </w:footnote>
  <w:footnote w:id="112">
    <w:p w:rsidR="003E317D" w:rsidRDefault="003E31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</w:rPr>
        <w:t>P</w:t>
      </w:r>
      <w:r w:rsidRPr="000B14E4">
        <w:rPr>
          <w:rFonts w:cs="Arial"/>
        </w:rPr>
        <w:t>roszę zawrzeć nazwę wskaźnika realizacji danego zadania wraz z odpowiednią jednostką miary. Jeśli nie można podać mierzalnego wskaźnika proszę opisać sposób realizacji zadania.</w:t>
      </w:r>
    </w:p>
  </w:footnote>
  <w:footnote w:id="113">
    <w:p w:rsidR="003E317D" w:rsidRDefault="003E317D" w:rsidP="00C72DB9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łączną długość dróg [km].</w:t>
      </w:r>
    </w:p>
  </w:footnote>
  <w:footnote w:id="114">
    <w:p w:rsidR="003E317D" w:rsidRDefault="003E317D" w:rsidP="00C72DB9">
      <w:pPr>
        <w:pStyle w:val="Tekstprzypisudolnego"/>
      </w:pPr>
      <w:r>
        <w:rPr>
          <w:rStyle w:val="Odwoanieprzypisudolnego"/>
        </w:rPr>
        <w:footnoteRef/>
      </w:r>
      <w:r>
        <w:t xml:space="preserve">Efekt ekologiczny związany z ograniczaniem emisji liniowej można obliczyć na podstawie wskaźników zamieszczonych w Uzasadnieniu do Programu ochrony powietrza dla terenu województwa śląskiego na </w:t>
      </w:r>
      <w:r w:rsidRPr="00C44816">
        <w:rPr>
          <w:b/>
        </w:rPr>
        <w:t>stronie 262, Tabela 60.</w:t>
      </w:r>
      <w:r>
        <w:t xml:space="preserve"> Średnie wskaźniki efektu ekologicznego inwestycji związanych z ograniczeniem emisji liniowej.</w:t>
      </w:r>
    </w:p>
  </w:footnote>
  <w:footnote w:id="115">
    <w:p w:rsidR="003E317D" w:rsidRDefault="003E317D" w:rsidP="009F2815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całkowity koszt działań naprawczych</w:t>
      </w:r>
    </w:p>
  </w:footnote>
  <w:footnote w:id="116">
    <w:p w:rsidR="003E317D" w:rsidRDefault="003E317D" w:rsidP="00C72DB9">
      <w:pPr>
        <w:pStyle w:val="Tekstprzypisudolnego"/>
      </w:pPr>
      <w:r>
        <w:rPr>
          <w:rStyle w:val="Odwoanieprzypisudolnego"/>
        </w:rPr>
        <w:footnoteRef/>
      </w:r>
      <w:r>
        <w:t xml:space="preserve"> Proszę podać kwotę dofinansowania jeśli dotyczy</w:t>
      </w:r>
    </w:p>
  </w:footnote>
  <w:footnote w:id="117">
    <w:p w:rsidR="003E317D" w:rsidRDefault="003E317D" w:rsidP="000B14E4">
      <w:pPr>
        <w:pStyle w:val="Tekstprzypisudolnego"/>
      </w:pPr>
      <w:r>
        <w:rPr>
          <w:rStyle w:val="Odwoanieprzypisudolnego"/>
        </w:rPr>
        <w:footnoteRef/>
      </w:r>
      <w:r>
        <w:t>Proszę wybrać odpowiednią aglomerację/miasto/strefę (równoznaczną ze wskazaniem kodu działania naprawczego). Gmina inna niż Bielsko – Biała, Częstochowa i należąca do wskazanych Aglomeracji, znajduje się w strefie śląskiej.</w:t>
      </w:r>
    </w:p>
  </w:footnote>
  <w:footnote w:id="118">
    <w:p w:rsidR="003E317D" w:rsidRPr="005F0E72" w:rsidRDefault="003E317D" w:rsidP="000B14E4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wpisać tytuł zadania zgodnie z Programem ochrony powietrza</w:t>
      </w:r>
    </w:p>
  </w:footnote>
  <w:footnote w:id="119">
    <w:p w:rsidR="003E317D" w:rsidRPr="005F0E72" w:rsidRDefault="003E317D" w:rsidP="000B14E4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wskazać sposób realizacji zdania zgodnie z informacjami zawartymi w Programie ochrony powietrza</w:t>
      </w:r>
    </w:p>
  </w:footnote>
  <w:footnote w:id="120">
    <w:p w:rsidR="003E317D" w:rsidRPr="005F0E72" w:rsidRDefault="003E317D" w:rsidP="000B14E4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wpisać nazwę miasta/gminy/powiatu lub ich części</w:t>
      </w:r>
    </w:p>
  </w:footnote>
  <w:footnote w:id="121">
    <w:p w:rsidR="003E317D" w:rsidRPr="005F0E72" w:rsidRDefault="003E317D" w:rsidP="000B14E4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Datę rozpoczęcia i zakończenia działania proszę podać w miesiącach (tj.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 xml:space="preserve"> - MM.201</w:t>
      </w:r>
      <w:r w:rsidR="0091442C">
        <w:rPr>
          <w:rFonts w:cs="Arial"/>
          <w:szCs w:val="18"/>
        </w:rPr>
        <w:t>6</w:t>
      </w:r>
      <w:r w:rsidRPr="005F0E72">
        <w:rPr>
          <w:rFonts w:cs="Arial"/>
          <w:szCs w:val="18"/>
        </w:rPr>
        <w:t>)</w:t>
      </w:r>
    </w:p>
  </w:footnote>
  <w:footnote w:id="122">
    <w:p w:rsidR="003E317D" w:rsidRPr="005F0E72" w:rsidRDefault="003E317D" w:rsidP="00C91A8F">
      <w:pPr>
        <w:pStyle w:val="Bezodstpw"/>
        <w:rPr>
          <w:rFonts w:ascii="Arial" w:hAnsi="Arial" w:cs="Arial"/>
          <w:sz w:val="18"/>
          <w:szCs w:val="18"/>
        </w:rPr>
      </w:pPr>
      <w:r w:rsidRPr="005F0E7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F0E72">
        <w:rPr>
          <w:rFonts w:ascii="Arial" w:hAnsi="Arial" w:cs="Arial"/>
          <w:sz w:val="18"/>
          <w:szCs w:val="18"/>
        </w:rPr>
        <w:t xml:space="preserve"> Stosuje się następujące kody określające skalę czasową działań naprawczych: A: krótkoterminowe; </w:t>
      </w:r>
      <w:r>
        <w:rPr>
          <w:rFonts w:ascii="Arial" w:hAnsi="Arial" w:cs="Arial"/>
          <w:sz w:val="18"/>
          <w:szCs w:val="18"/>
        </w:rPr>
        <w:t xml:space="preserve">                                   </w:t>
      </w:r>
      <w:r w:rsidRPr="005F0E72">
        <w:rPr>
          <w:rFonts w:ascii="Arial" w:hAnsi="Arial" w:cs="Arial"/>
          <w:sz w:val="18"/>
          <w:szCs w:val="18"/>
        </w:rPr>
        <w:t>B: średniookresowe (około roku); C: długoterminowe.</w:t>
      </w:r>
    </w:p>
    <w:p w:rsidR="003E317D" w:rsidRPr="005F0E72" w:rsidRDefault="003E317D" w:rsidP="00C91A8F">
      <w:pPr>
        <w:pStyle w:val="Tekstprzypisudolnego"/>
        <w:rPr>
          <w:rFonts w:cs="Arial"/>
          <w:szCs w:val="18"/>
        </w:rPr>
      </w:pPr>
      <w:r w:rsidRPr="005F0E72">
        <w:rPr>
          <w:rFonts w:cs="Arial"/>
          <w:szCs w:val="18"/>
        </w:rPr>
        <w:t>Jeżeli jest więcej niż jeden kod – każdy kod oddziela się średnikiem.</w:t>
      </w:r>
    </w:p>
  </w:footnote>
  <w:footnote w:id="123">
    <w:p w:rsidR="003E317D" w:rsidRPr="005F0E72" w:rsidRDefault="003E317D" w:rsidP="000B14E4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wybrać właściwą kategorię źródeł emisji, pozostałe usunąć. Jeżeli jest więcej niż jeden kod – </w:t>
      </w:r>
      <w:r w:rsidRPr="005F0E72">
        <w:rPr>
          <w:rFonts w:cs="Arial"/>
          <w:b/>
          <w:szCs w:val="18"/>
        </w:rPr>
        <w:t>każdy kod</w:t>
      </w:r>
      <w:r w:rsidRPr="005F0E72">
        <w:rPr>
          <w:rFonts w:cs="Arial"/>
          <w:szCs w:val="18"/>
        </w:rPr>
        <w:t xml:space="preserve"> </w:t>
      </w:r>
      <w:r w:rsidRPr="005F0E72">
        <w:rPr>
          <w:rFonts w:cs="Arial"/>
          <w:b/>
          <w:szCs w:val="18"/>
        </w:rPr>
        <w:t>oddziela się</w:t>
      </w:r>
      <w:r w:rsidRPr="005F0E72">
        <w:rPr>
          <w:rFonts w:cs="Arial"/>
          <w:szCs w:val="18"/>
        </w:rPr>
        <w:t xml:space="preserve"> </w:t>
      </w:r>
      <w:r w:rsidRPr="005F0E72">
        <w:rPr>
          <w:rFonts w:cs="Arial"/>
          <w:b/>
          <w:szCs w:val="18"/>
        </w:rPr>
        <w:t>średnikiem.</w:t>
      </w:r>
      <w:r w:rsidRPr="005F0E72">
        <w:rPr>
          <w:rFonts w:cs="Arial"/>
          <w:szCs w:val="18"/>
        </w:rPr>
        <w:t xml:space="preserve"> Jeżeli zostanie zastosowany kod </w:t>
      </w:r>
      <w:r w:rsidRPr="005F0E72">
        <w:rPr>
          <w:rFonts w:cs="Arial"/>
          <w:b/>
          <w:szCs w:val="18"/>
        </w:rPr>
        <w:t>„E: inne”, objaśnia się go w pozycji „Uwagi”</w:t>
      </w:r>
    </w:p>
  </w:footnote>
  <w:footnote w:id="124">
    <w:p w:rsidR="003E317D" w:rsidRPr="005F0E72" w:rsidRDefault="003E317D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zawrzeć nazwę wskaźnika realizacji danego zadania wraz z odpowiednią jednostką miary. Jeśli nie można podać mierzalnego wskaźnika proszę opisać sposób realizacji zadania.</w:t>
      </w:r>
    </w:p>
  </w:footnote>
  <w:footnote w:id="125">
    <w:p w:rsidR="003E317D" w:rsidRPr="005F0E72" w:rsidRDefault="003E317D" w:rsidP="009F2815">
      <w:pPr>
        <w:pStyle w:val="Tekstprzypisudolnego"/>
        <w:rPr>
          <w:rFonts w:cs="Arial"/>
          <w:szCs w:val="18"/>
        </w:rPr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podać całkowity koszt działań naprawczych</w:t>
      </w:r>
    </w:p>
  </w:footnote>
  <w:footnote w:id="126">
    <w:p w:rsidR="003E317D" w:rsidRDefault="003E317D" w:rsidP="000B14E4">
      <w:pPr>
        <w:pStyle w:val="Tekstprzypisudolnego"/>
      </w:pPr>
      <w:r w:rsidRPr="005F0E72">
        <w:rPr>
          <w:rStyle w:val="Odwoanieprzypisudolnego"/>
          <w:rFonts w:cs="Arial"/>
          <w:szCs w:val="18"/>
        </w:rPr>
        <w:footnoteRef/>
      </w:r>
      <w:r w:rsidRPr="005F0E72">
        <w:rPr>
          <w:rFonts w:cs="Arial"/>
          <w:szCs w:val="18"/>
        </w:rPr>
        <w:t xml:space="preserve"> Proszę podać kwotę dofinansowania jeśli dotyczy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633D"/>
    <w:multiLevelType w:val="hybridMultilevel"/>
    <w:tmpl w:val="B21C4974"/>
    <w:lvl w:ilvl="0" w:tplc="989653E4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1279D"/>
    <w:multiLevelType w:val="hybridMultilevel"/>
    <w:tmpl w:val="B7B07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21AD7"/>
    <w:multiLevelType w:val="hybridMultilevel"/>
    <w:tmpl w:val="C486D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A107A"/>
    <w:multiLevelType w:val="hybridMultilevel"/>
    <w:tmpl w:val="2EEA4568"/>
    <w:lvl w:ilvl="0" w:tplc="555C2F4A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B09BC"/>
    <w:multiLevelType w:val="hybridMultilevel"/>
    <w:tmpl w:val="AABEDA0E"/>
    <w:lvl w:ilvl="0" w:tplc="555C2F4A">
      <w:start w:val="14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CB752A"/>
    <w:multiLevelType w:val="hybridMultilevel"/>
    <w:tmpl w:val="1598A926"/>
    <w:lvl w:ilvl="0" w:tplc="B0F8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5131C8"/>
    <w:multiLevelType w:val="hybridMultilevel"/>
    <w:tmpl w:val="19F2D05C"/>
    <w:lvl w:ilvl="0" w:tplc="555C2F4A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61616D"/>
    <w:multiLevelType w:val="hybridMultilevel"/>
    <w:tmpl w:val="3EBADC90"/>
    <w:lvl w:ilvl="0" w:tplc="49083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DE5973"/>
    <w:multiLevelType w:val="hybridMultilevel"/>
    <w:tmpl w:val="0B482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B31D23"/>
    <w:multiLevelType w:val="hybridMultilevel"/>
    <w:tmpl w:val="EE140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7B0EA0"/>
    <w:multiLevelType w:val="hybridMultilevel"/>
    <w:tmpl w:val="10E8E1C4"/>
    <w:lvl w:ilvl="0" w:tplc="0CDA741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5349F"/>
    <w:multiLevelType w:val="hybridMultilevel"/>
    <w:tmpl w:val="8CC4B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3F1FA5"/>
    <w:multiLevelType w:val="hybridMultilevel"/>
    <w:tmpl w:val="8506C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823A4"/>
    <w:multiLevelType w:val="multilevel"/>
    <w:tmpl w:val="6B44A990"/>
    <w:lvl w:ilvl="0">
      <w:start w:val="2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1160" w:hanging="2520"/>
      </w:pPr>
      <w:rPr>
        <w:rFonts w:ascii="Times New Roman" w:hAnsi="Times New Roman" w:cs="Times New Roman" w:hint="default"/>
      </w:rPr>
    </w:lvl>
  </w:abstractNum>
  <w:abstractNum w:abstractNumId="14">
    <w:nsid w:val="48AC41D6"/>
    <w:multiLevelType w:val="multilevel"/>
    <w:tmpl w:val="6526F956"/>
    <w:styleLink w:val="opisdziaania"/>
    <w:lvl w:ilvl="0">
      <w:start w:val="1"/>
      <w:numFmt w:val="bullet"/>
      <w:lvlText w:val="•"/>
      <w:lvlJc w:val="left"/>
      <w:pPr>
        <w:ind w:left="284" w:hanging="284"/>
      </w:pPr>
      <w:rPr>
        <w:rFonts w:ascii="Arial" w:hAnsi="Arial" w:hint="default"/>
        <w:sz w:val="20"/>
      </w:rPr>
    </w:lvl>
    <w:lvl w:ilvl="1">
      <w:start w:val="1"/>
      <w:numFmt w:val="bullet"/>
      <w:lvlText w:val="▪"/>
      <w:lvlJc w:val="left"/>
      <w:pPr>
        <w:ind w:left="567" w:hanging="283"/>
      </w:pPr>
      <w:rPr>
        <w:rFonts w:ascii="Arial" w:hAnsi="Arial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CD36FB"/>
    <w:multiLevelType w:val="hybridMultilevel"/>
    <w:tmpl w:val="A51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54772"/>
    <w:multiLevelType w:val="hybridMultilevel"/>
    <w:tmpl w:val="588EB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243703"/>
    <w:multiLevelType w:val="hybridMultilevel"/>
    <w:tmpl w:val="514684CA"/>
    <w:lvl w:ilvl="0" w:tplc="B0F8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3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DA39A1"/>
    <w:multiLevelType w:val="hybridMultilevel"/>
    <w:tmpl w:val="A51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35479D"/>
    <w:multiLevelType w:val="multilevel"/>
    <w:tmpl w:val="6526F956"/>
    <w:numStyleLink w:val="opisdziaania"/>
  </w:abstractNum>
  <w:abstractNum w:abstractNumId="20">
    <w:nsid w:val="6EB72426"/>
    <w:multiLevelType w:val="hybridMultilevel"/>
    <w:tmpl w:val="EDAA5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7F099B"/>
    <w:multiLevelType w:val="hybridMultilevel"/>
    <w:tmpl w:val="71F8BD8A"/>
    <w:lvl w:ilvl="0" w:tplc="49083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E74CEB"/>
    <w:multiLevelType w:val="hybridMultilevel"/>
    <w:tmpl w:val="79BC9E44"/>
    <w:lvl w:ilvl="0" w:tplc="555C2F4A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12"/>
  </w:num>
  <w:num w:numId="4">
    <w:abstractNumId w:val="4"/>
  </w:num>
  <w:num w:numId="5">
    <w:abstractNumId w:val="13"/>
  </w:num>
  <w:num w:numId="6">
    <w:abstractNumId w:val="1"/>
  </w:num>
  <w:num w:numId="7">
    <w:abstractNumId w:val="10"/>
  </w:num>
  <w:num w:numId="8">
    <w:abstractNumId w:val="2"/>
  </w:num>
  <w:num w:numId="9">
    <w:abstractNumId w:val="14"/>
  </w:num>
  <w:num w:numId="10">
    <w:abstractNumId w:val="19"/>
  </w:num>
  <w:num w:numId="11">
    <w:abstractNumId w:val="7"/>
  </w:num>
  <w:num w:numId="12">
    <w:abstractNumId w:val="21"/>
  </w:num>
  <w:num w:numId="13">
    <w:abstractNumId w:val="8"/>
  </w:num>
  <w:num w:numId="14">
    <w:abstractNumId w:val="11"/>
  </w:num>
  <w:num w:numId="15">
    <w:abstractNumId w:val="16"/>
  </w:num>
  <w:num w:numId="16">
    <w:abstractNumId w:val="0"/>
  </w:num>
  <w:num w:numId="17">
    <w:abstractNumId w:val="22"/>
  </w:num>
  <w:num w:numId="18">
    <w:abstractNumId w:val="6"/>
  </w:num>
  <w:num w:numId="19">
    <w:abstractNumId w:val="3"/>
  </w:num>
  <w:num w:numId="20">
    <w:abstractNumId w:val="5"/>
  </w:num>
  <w:num w:numId="21">
    <w:abstractNumId w:val="15"/>
  </w:num>
  <w:num w:numId="22">
    <w:abstractNumId w:val="18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B54"/>
    <w:rsid w:val="00003D4C"/>
    <w:rsid w:val="00010ECF"/>
    <w:rsid w:val="00044746"/>
    <w:rsid w:val="000464E2"/>
    <w:rsid w:val="000604F7"/>
    <w:rsid w:val="00084114"/>
    <w:rsid w:val="00086AB1"/>
    <w:rsid w:val="0009439A"/>
    <w:rsid w:val="000970F2"/>
    <w:rsid w:val="000B14E4"/>
    <w:rsid w:val="001140F5"/>
    <w:rsid w:val="00123A5D"/>
    <w:rsid w:val="0013248F"/>
    <w:rsid w:val="00141268"/>
    <w:rsid w:val="00191D3F"/>
    <w:rsid w:val="00193DF6"/>
    <w:rsid w:val="001960CD"/>
    <w:rsid w:val="00196553"/>
    <w:rsid w:val="001A3E51"/>
    <w:rsid w:val="001C4B73"/>
    <w:rsid w:val="001D5A57"/>
    <w:rsid w:val="001E523A"/>
    <w:rsid w:val="001F4FB7"/>
    <w:rsid w:val="00240191"/>
    <w:rsid w:val="0024182B"/>
    <w:rsid w:val="002657D0"/>
    <w:rsid w:val="00287C09"/>
    <w:rsid w:val="0029008F"/>
    <w:rsid w:val="00291198"/>
    <w:rsid w:val="00293C52"/>
    <w:rsid w:val="002B67FA"/>
    <w:rsid w:val="002B6CC6"/>
    <w:rsid w:val="002C0B6E"/>
    <w:rsid w:val="002C7744"/>
    <w:rsid w:val="00300B54"/>
    <w:rsid w:val="0031427D"/>
    <w:rsid w:val="00353667"/>
    <w:rsid w:val="00357B59"/>
    <w:rsid w:val="00370AFF"/>
    <w:rsid w:val="003842AE"/>
    <w:rsid w:val="003E317D"/>
    <w:rsid w:val="003E582B"/>
    <w:rsid w:val="003E5E24"/>
    <w:rsid w:val="004238CC"/>
    <w:rsid w:val="00432041"/>
    <w:rsid w:val="00444DE4"/>
    <w:rsid w:val="004501A1"/>
    <w:rsid w:val="004579C8"/>
    <w:rsid w:val="00462AFE"/>
    <w:rsid w:val="0047095A"/>
    <w:rsid w:val="0047249C"/>
    <w:rsid w:val="00476BD4"/>
    <w:rsid w:val="004B225A"/>
    <w:rsid w:val="004C1F85"/>
    <w:rsid w:val="004D2513"/>
    <w:rsid w:val="004F0124"/>
    <w:rsid w:val="004F07E3"/>
    <w:rsid w:val="0050418C"/>
    <w:rsid w:val="00534B70"/>
    <w:rsid w:val="005537D5"/>
    <w:rsid w:val="005749D8"/>
    <w:rsid w:val="005F0E72"/>
    <w:rsid w:val="006202AF"/>
    <w:rsid w:val="006257C5"/>
    <w:rsid w:val="00632CEB"/>
    <w:rsid w:val="0063750D"/>
    <w:rsid w:val="00646E80"/>
    <w:rsid w:val="006511B9"/>
    <w:rsid w:val="006530F0"/>
    <w:rsid w:val="0065431E"/>
    <w:rsid w:val="00654563"/>
    <w:rsid w:val="0065571D"/>
    <w:rsid w:val="00672787"/>
    <w:rsid w:val="006803A8"/>
    <w:rsid w:val="006B4D6F"/>
    <w:rsid w:val="006B5FF3"/>
    <w:rsid w:val="006D0D73"/>
    <w:rsid w:val="006D33BB"/>
    <w:rsid w:val="006D4D8D"/>
    <w:rsid w:val="006E7674"/>
    <w:rsid w:val="006F54D0"/>
    <w:rsid w:val="006F6DD7"/>
    <w:rsid w:val="007039FF"/>
    <w:rsid w:val="007A52E5"/>
    <w:rsid w:val="007F18E5"/>
    <w:rsid w:val="007F7081"/>
    <w:rsid w:val="00813361"/>
    <w:rsid w:val="008322D0"/>
    <w:rsid w:val="008349C9"/>
    <w:rsid w:val="00844081"/>
    <w:rsid w:val="00862301"/>
    <w:rsid w:val="008760E8"/>
    <w:rsid w:val="00883B90"/>
    <w:rsid w:val="00883DA2"/>
    <w:rsid w:val="008A4F48"/>
    <w:rsid w:val="008C5CD6"/>
    <w:rsid w:val="008C79D5"/>
    <w:rsid w:val="008E0EE7"/>
    <w:rsid w:val="008F1C99"/>
    <w:rsid w:val="00906531"/>
    <w:rsid w:val="0091442C"/>
    <w:rsid w:val="00936099"/>
    <w:rsid w:val="009428B9"/>
    <w:rsid w:val="00946A99"/>
    <w:rsid w:val="00957C64"/>
    <w:rsid w:val="00966EBF"/>
    <w:rsid w:val="009D3510"/>
    <w:rsid w:val="009F2815"/>
    <w:rsid w:val="009F7A80"/>
    <w:rsid w:val="00A13AFA"/>
    <w:rsid w:val="00A22749"/>
    <w:rsid w:val="00A30591"/>
    <w:rsid w:val="00A46421"/>
    <w:rsid w:val="00A47A9E"/>
    <w:rsid w:val="00A608D8"/>
    <w:rsid w:val="00A67648"/>
    <w:rsid w:val="00A736EC"/>
    <w:rsid w:val="00A92AC2"/>
    <w:rsid w:val="00AB0047"/>
    <w:rsid w:val="00AE05CD"/>
    <w:rsid w:val="00B53656"/>
    <w:rsid w:val="00B64FC3"/>
    <w:rsid w:val="00B7003D"/>
    <w:rsid w:val="00B97E81"/>
    <w:rsid w:val="00BA5302"/>
    <w:rsid w:val="00BC7BCA"/>
    <w:rsid w:val="00BD4380"/>
    <w:rsid w:val="00BD549F"/>
    <w:rsid w:val="00BE45B3"/>
    <w:rsid w:val="00BE5E65"/>
    <w:rsid w:val="00BE6D8A"/>
    <w:rsid w:val="00C21AFD"/>
    <w:rsid w:val="00C256D9"/>
    <w:rsid w:val="00C26608"/>
    <w:rsid w:val="00C44816"/>
    <w:rsid w:val="00C47663"/>
    <w:rsid w:val="00C72DB9"/>
    <w:rsid w:val="00C72F2C"/>
    <w:rsid w:val="00C91A8F"/>
    <w:rsid w:val="00CC709A"/>
    <w:rsid w:val="00CD39C6"/>
    <w:rsid w:val="00CD3D30"/>
    <w:rsid w:val="00D00079"/>
    <w:rsid w:val="00D27272"/>
    <w:rsid w:val="00D32AB6"/>
    <w:rsid w:val="00D441DC"/>
    <w:rsid w:val="00D46E89"/>
    <w:rsid w:val="00D501A2"/>
    <w:rsid w:val="00D60066"/>
    <w:rsid w:val="00D64BA6"/>
    <w:rsid w:val="00D67DF2"/>
    <w:rsid w:val="00DB34AE"/>
    <w:rsid w:val="00E00B34"/>
    <w:rsid w:val="00E11CBF"/>
    <w:rsid w:val="00E14037"/>
    <w:rsid w:val="00E23F6E"/>
    <w:rsid w:val="00E525E4"/>
    <w:rsid w:val="00E55C74"/>
    <w:rsid w:val="00E63057"/>
    <w:rsid w:val="00E73F24"/>
    <w:rsid w:val="00E80A29"/>
    <w:rsid w:val="00E85474"/>
    <w:rsid w:val="00E86ECF"/>
    <w:rsid w:val="00E951A8"/>
    <w:rsid w:val="00E96C88"/>
    <w:rsid w:val="00EA3CE2"/>
    <w:rsid w:val="00EB4E3D"/>
    <w:rsid w:val="00EB666C"/>
    <w:rsid w:val="00EF130A"/>
    <w:rsid w:val="00F66BEE"/>
    <w:rsid w:val="00F81A37"/>
    <w:rsid w:val="00FA7F07"/>
    <w:rsid w:val="00FB61B0"/>
    <w:rsid w:val="00FF7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9C9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336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80A2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0A29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ubu 1)_wypkt.,K-P_odwolanie,Lublin_odwolanie,opis dzialania,Sl_Akapit z listą"/>
    <w:basedOn w:val="Normalny"/>
    <w:link w:val="AkapitzlistZnak"/>
    <w:qFormat/>
    <w:rsid w:val="00300B54"/>
    <w:pPr>
      <w:ind w:left="720"/>
      <w:contextualSpacing/>
    </w:pPr>
  </w:style>
  <w:style w:type="character" w:customStyle="1" w:styleId="AkapitzlistZnak">
    <w:name w:val="Akapit z listą Znak"/>
    <w:aliases w:val="lubu 1)_wypkt. Znak,K-P_odwolanie Znak,Lublin_odwolanie Znak,opis dzialania Znak,Sl_Akapit z listą Znak"/>
    <w:link w:val="Akapitzlist"/>
    <w:rsid w:val="00300B54"/>
  </w:style>
  <w:style w:type="table" w:styleId="Tabela-Siatka">
    <w:name w:val="Table Grid"/>
    <w:basedOn w:val="Standardowy"/>
    <w:uiPriority w:val="59"/>
    <w:rsid w:val="00300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00B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0B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0B5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B54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0B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0B54"/>
    <w:rPr>
      <w:b/>
      <w:bCs/>
    </w:rPr>
  </w:style>
  <w:style w:type="paragraph" w:styleId="Bezodstpw">
    <w:name w:val="No Spacing"/>
    <w:uiPriority w:val="1"/>
    <w:qFormat/>
    <w:rsid w:val="00300B54"/>
    <w:rPr>
      <w:sz w:val="22"/>
      <w:szCs w:val="22"/>
      <w:lang w:eastAsia="en-US"/>
    </w:rPr>
  </w:style>
  <w:style w:type="paragraph" w:styleId="Tekstprzypisudolnego">
    <w:name w:val="footnote text"/>
    <w:aliases w:val="Char,Tekst przypisu"/>
    <w:basedOn w:val="Normalny"/>
    <w:link w:val="TekstprzypisudolnegoZnak"/>
    <w:uiPriority w:val="99"/>
    <w:rsid w:val="003842AE"/>
    <w:pPr>
      <w:spacing w:after="0" w:line="240" w:lineRule="auto"/>
      <w:ind w:left="567" w:hanging="567"/>
      <w:jc w:val="both"/>
    </w:pPr>
    <w:rPr>
      <w:rFonts w:ascii="Arial" w:eastAsia="Times New Roman" w:hAnsi="Arial"/>
      <w:sz w:val="18"/>
      <w:szCs w:val="20"/>
      <w:lang w:eastAsia="pl-PL"/>
    </w:rPr>
  </w:style>
  <w:style w:type="character" w:customStyle="1" w:styleId="TekstprzypisudolnegoZnak">
    <w:name w:val="Tekst przypisu dolnego Znak"/>
    <w:aliases w:val="Char Znak,Tekst przypisu Znak"/>
    <w:basedOn w:val="Domylnaczcionkaakapitu"/>
    <w:link w:val="Tekstprzypisudolnego"/>
    <w:uiPriority w:val="99"/>
    <w:rsid w:val="003842AE"/>
    <w:rPr>
      <w:rFonts w:ascii="Arial" w:eastAsia="Times New Roman" w:hAnsi="Arial" w:cs="Times New Roman"/>
      <w:sz w:val="18"/>
      <w:szCs w:val="20"/>
      <w:lang w:eastAsia="pl-PL"/>
    </w:rPr>
  </w:style>
  <w:style w:type="character" w:styleId="Odwoanieprzypisudolnego">
    <w:name w:val="footnote reference"/>
    <w:aliases w:val="SUPERS,Footnote Reference Number,Odwołanie przypisu,EN Footnote Reference,Times 10 Point,Exposant 3 Point,Footnote symbol,Footnote reference number,note TESI,stylish,Footnote number,Ref,de nota al pie,Odwo3anie przypisu,number"/>
    <w:uiPriority w:val="99"/>
    <w:rsid w:val="003842AE"/>
    <w:rPr>
      <w:rFonts w:cs="Times New Roman"/>
      <w:vertAlign w:val="superscript"/>
    </w:rPr>
  </w:style>
  <w:style w:type="numbering" w:customStyle="1" w:styleId="opisdziaania">
    <w:name w:val="opis działania"/>
    <w:uiPriority w:val="99"/>
    <w:rsid w:val="00E73F24"/>
    <w:pPr>
      <w:numPr>
        <w:numId w:val="9"/>
      </w:numPr>
    </w:pPr>
  </w:style>
  <w:style w:type="paragraph" w:customStyle="1" w:styleId="Krawyl">
    <w:name w:val="Kra wyl"/>
    <w:basedOn w:val="Normalny"/>
    <w:link w:val="KrawylZnak"/>
    <w:rsid w:val="00193DF6"/>
    <w:pPr>
      <w:keepNext/>
      <w:spacing w:after="0" w:line="240" w:lineRule="auto"/>
      <w:jc w:val="both"/>
      <w:outlineLvl w:val="0"/>
    </w:pPr>
    <w:rPr>
      <w:rFonts w:ascii="Trebuchet MS" w:eastAsia="Times New Roman" w:hAnsi="Trebuchet MS"/>
      <w:b/>
      <w:bCs/>
      <w:color w:val="365F91"/>
      <w:kern w:val="32"/>
      <w:sz w:val="32"/>
      <w:szCs w:val="32"/>
      <w:lang w:eastAsia="pl-PL"/>
    </w:rPr>
  </w:style>
  <w:style w:type="character" w:customStyle="1" w:styleId="KrawylZnak">
    <w:name w:val="Kra wyl Znak"/>
    <w:link w:val="Krawyl"/>
    <w:rsid w:val="00193DF6"/>
    <w:rPr>
      <w:rFonts w:ascii="Trebuchet MS" w:eastAsia="Times New Roman" w:hAnsi="Trebuchet MS" w:cs="Times New Roman"/>
      <w:b/>
      <w:bCs/>
      <w:color w:val="365F91"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54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4563"/>
  </w:style>
  <w:style w:type="paragraph" w:styleId="Stopka">
    <w:name w:val="footer"/>
    <w:basedOn w:val="Normalny"/>
    <w:link w:val="StopkaZnak"/>
    <w:uiPriority w:val="99"/>
    <w:unhideWhenUsed/>
    <w:rsid w:val="00654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4563"/>
  </w:style>
  <w:style w:type="character" w:customStyle="1" w:styleId="Nagwek1Znak">
    <w:name w:val="Nagłówek 1 Znak"/>
    <w:basedOn w:val="Domylnaczcionkaakapitu"/>
    <w:link w:val="Nagwek1"/>
    <w:uiPriority w:val="9"/>
    <w:rsid w:val="0081336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81336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1336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agwek2Znak">
    <w:name w:val="Nagłówek 2 Znak"/>
    <w:basedOn w:val="Domylnaczcionkaakapitu"/>
    <w:link w:val="Nagwek2"/>
    <w:uiPriority w:val="9"/>
    <w:rsid w:val="00E80A2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80A29"/>
    <w:rPr>
      <w:rFonts w:ascii="Cambria" w:eastAsia="Times New Roman" w:hAnsi="Cambria" w:cs="Times New Roman"/>
      <w:b/>
      <w:bCs/>
      <w:color w:val="4F81BD"/>
    </w:rPr>
  </w:style>
  <w:style w:type="paragraph" w:styleId="Poprawka">
    <w:name w:val="Revision"/>
    <w:hidden/>
    <w:uiPriority w:val="99"/>
    <w:semiHidden/>
    <w:rsid w:val="00C26608"/>
    <w:rPr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C47663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204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320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1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fosigw.katowice.pl/index.php?option=com_content&amp;view=article&amp;id=157&amp;Itemid=41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A7F31-EACF-4C0D-ABC8-319BB0944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24</Pages>
  <Words>4760</Words>
  <Characters>28560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33254</CharactersWithSpaces>
  <SharedDoc>false</SharedDoc>
  <HLinks>
    <vt:vector size="6" baseType="variant">
      <vt:variant>
        <vt:i4>589874</vt:i4>
      </vt:variant>
      <vt:variant>
        <vt:i4>0</vt:i4>
      </vt:variant>
      <vt:variant>
        <vt:i4>0</vt:i4>
      </vt:variant>
      <vt:variant>
        <vt:i4>5</vt:i4>
      </vt:variant>
      <vt:variant>
        <vt:lpwstr>http://www.wfosigw.katowice.pl/index.php?option=com_content&amp;view=article&amp;id=157&amp;Itemid=411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kapusniakm</dc:creator>
  <cp:lastModifiedBy>kapusniakm</cp:lastModifiedBy>
  <cp:revision>6</cp:revision>
  <cp:lastPrinted>2016-02-12T10:55:00Z</cp:lastPrinted>
  <dcterms:created xsi:type="dcterms:W3CDTF">2017-02-06T12:03:00Z</dcterms:created>
  <dcterms:modified xsi:type="dcterms:W3CDTF">2017-02-21T11:27:00Z</dcterms:modified>
</cp:coreProperties>
</file>